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194E5A" w:rsidRDefault="00194E5A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50"/>
          <w:szCs w:val="50"/>
        </w:rPr>
      </w:pPr>
    </w:p>
    <w:p w:rsidR="0003306C" w:rsidRPr="002E1DC4" w:rsidRDefault="0003306C" w:rsidP="00C6704E">
      <w:pPr>
        <w:pStyle w:val="Ttulo"/>
      </w:pPr>
      <w:r w:rsidRPr="002E1DC4">
        <w:t>OPERAÇÕES PORTUÁRIAS</w:t>
      </w:r>
    </w:p>
    <w:p w:rsidR="0003306C" w:rsidRPr="0003306C" w:rsidRDefault="0003306C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i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Pr="002E1DC4" w:rsidRDefault="0003306C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sz w:val="36"/>
          <w:szCs w:val="36"/>
        </w:rPr>
      </w:pPr>
      <w:r w:rsidRPr="002E1DC4">
        <w:rPr>
          <w:rFonts w:cs="Garamond"/>
          <w:bCs/>
          <w:sz w:val="36"/>
          <w:szCs w:val="36"/>
        </w:rPr>
        <w:t>MATERIAL BASE – 1º BIMESTRE</w:t>
      </w:r>
    </w:p>
    <w:p w:rsidR="0003306C" w:rsidRDefault="0003306C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sz w:val="28"/>
          <w:szCs w:val="28"/>
        </w:rPr>
      </w:pPr>
    </w:p>
    <w:p w:rsidR="0003306C" w:rsidRDefault="0003306C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sz w:val="28"/>
          <w:szCs w:val="28"/>
        </w:rPr>
      </w:pPr>
    </w:p>
    <w:p w:rsidR="0003306C" w:rsidRPr="0003306C" w:rsidRDefault="0003306C" w:rsidP="0003306C">
      <w:pPr>
        <w:autoSpaceDE w:val="0"/>
        <w:autoSpaceDN w:val="0"/>
        <w:adjustRightInd w:val="0"/>
        <w:spacing w:after="0" w:line="240" w:lineRule="auto"/>
        <w:jc w:val="center"/>
        <w:rPr>
          <w:rFonts w:cs="Garamond"/>
          <w:bCs/>
          <w:sz w:val="28"/>
          <w:szCs w:val="28"/>
        </w:rPr>
      </w:pPr>
      <w:proofErr w:type="spellStart"/>
      <w:r>
        <w:rPr>
          <w:rFonts w:cs="Garamond"/>
          <w:bCs/>
          <w:sz w:val="28"/>
          <w:szCs w:val="28"/>
        </w:rPr>
        <w:t>Profª</w:t>
      </w:r>
      <w:proofErr w:type="spellEnd"/>
      <w:r>
        <w:rPr>
          <w:rFonts w:cs="Garamond"/>
          <w:bCs/>
          <w:sz w:val="28"/>
          <w:szCs w:val="28"/>
        </w:rPr>
        <w:t xml:space="preserve"> Karla </w:t>
      </w:r>
      <w:proofErr w:type="spellStart"/>
      <w:r>
        <w:rPr>
          <w:rFonts w:cs="Garamond"/>
          <w:bCs/>
          <w:sz w:val="28"/>
          <w:szCs w:val="28"/>
        </w:rPr>
        <w:t>Sabatke</w:t>
      </w:r>
      <w:proofErr w:type="spellEnd"/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03306C" w:rsidRDefault="0003306C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FD57E4" w:rsidRPr="00546B07" w:rsidRDefault="00FD57E4" w:rsidP="00822D72">
      <w:pPr>
        <w:pStyle w:val="Ttulo1"/>
        <w:jc w:val="right"/>
      </w:pPr>
      <w:r w:rsidRPr="00546B07">
        <w:lastRenderedPageBreak/>
        <w:t>TRABALHO PORTUÁRIO E OPERAÇÃO PORTUÁRIA</w:t>
      </w:r>
    </w:p>
    <w:p w:rsidR="00FD57E4" w:rsidRPr="00FD57E4" w:rsidRDefault="00FD57E4" w:rsidP="00FD57E4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b/>
          <w:bCs/>
          <w:sz w:val="24"/>
          <w:szCs w:val="24"/>
        </w:rPr>
      </w:pPr>
    </w:p>
    <w:p w:rsidR="00FD57E4" w:rsidRPr="00FD57E4" w:rsidRDefault="00FD57E4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i/>
          <w:iCs/>
          <w:sz w:val="24"/>
          <w:szCs w:val="24"/>
        </w:rPr>
      </w:pPr>
      <w:r>
        <w:rPr>
          <w:rFonts w:cs="Garamond"/>
          <w:sz w:val="24"/>
          <w:szCs w:val="24"/>
        </w:rPr>
        <w:t>O</w:t>
      </w:r>
      <w:r w:rsidRPr="00FD57E4">
        <w:rPr>
          <w:rFonts w:cs="Garamond"/>
          <w:sz w:val="24"/>
          <w:szCs w:val="24"/>
        </w:rPr>
        <w:t>peração portuária é a movimentação de mercadorias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dentro do porto organizado, realizada por operadores portuários. É um conceito mais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afeto à Administração Portuária, tendo em vista a necessidade de pré-qualificação dos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operadores portuários. Assim, toda movimentação enquadrada como operação portuária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somente poderá ser realizada por operador portuário pré-qualificado.</w:t>
      </w:r>
      <w:r w:rsidR="00C65155"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Entretanto, a operação portuária é um complexo de tarefas interrelacionadas:</w:t>
      </w:r>
      <w:r w:rsidR="00174A39"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movimentar manualmente mercadorias</w:t>
      </w:r>
      <w:proofErr w:type="gramStart"/>
      <w:r w:rsidRPr="00FD57E4">
        <w:rPr>
          <w:rFonts w:cs="Garamond"/>
          <w:sz w:val="24"/>
          <w:szCs w:val="24"/>
        </w:rPr>
        <w:t>, içá-las</w:t>
      </w:r>
      <w:proofErr w:type="gramEnd"/>
      <w:r w:rsidRPr="00FD57E4">
        <w:rPr>
          <w:rFonts w:cs="Garamond"/>
          <w:sz w:val="24"/>
          <w:szCs w:val="24"/>
        </w:rPr>
        <w:t>, conferi-las, arrumá-las, etc. A energia</w:t>
      </w:r>
      <w:r w:rsidR="00174A39"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 xml:space="preserve">humana despendida na realização de cada uma destas tarefas é denominada </w:t>
      </w:r>
      <w:r w:rsidRPr="00FD57E4">
        <w:rPr>
          <w:rFonts w:cs="Garamond"/>
          <w:i/>
          <w:iCs/>
          <w:sz w:val="24"/>
          <w:szCs w:val="24"/>
        </w:rPr>
        <w:t>“trabalho</w:t>
      </w:r>
      <w:r w:rsidR="00174A39">
        <w:rPr>
          <w:rFonts w:cs="Garamond"/>
          <w:i/>
          <w:iCs/>
          <w:sz w:val="24"/>
          <w:szCs w:val="24"/>
        </w:rPr>
        <w:t xml:space="preserve"> </w:t>
      </w:r>
      <w:r w:rsidRPr="00FD57E4">
        <w:rPr>
          <w:rFonts w:cs="Garamond"/>
          <w:i/>
          <w:iCs/>
          <w:sz w:val="24"/>
          <w:szCs w:val="24"/>
        </w:rPr>
        <w:t>portuário”.</w:t>
      </w:r>
    </w:p>
    <w:p w:rsidR="00174A39" w:rsidRDefault="00FD57E4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FD57E4">
        <w:rPr>
          <w:rFonts w:cs="Garamond"/>
          <w:sz w:val="24"/>
          <w:szCs w:val="24"/>
        </w:rPr>
        <w:t>Não obstante, o art. 8</w:t>
      </w:r>
      <w:r w:rsidRPr="00FD57E4">
        <w:rPr>
          <w:rFonts w:cs="Courier New"/>
          <w:sz w:val="24"/>
          <w:szCs w:val="24"/>
        </w:rPr>
        <w:t xml:space="preserve">º </w:t>
      </w:r>
      <w:r w:rsidRPr="00FD57E4">
        <w:rPr>
          <w:rFonts w:cs="Garamond"/>
          <w:sz w:val="24"/>
          <w:szCs w:val="24"/>
        </w:rPr>
        <w:t>da lei dos portos abre exceções à obrigatoriedade da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execução de operação portuária por operadores portuários. Nos casos elencados, o</w:t>
      </w:r>
      <w:r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>próprio interessado, sem necessidade de qualificação, poderá realizar a movimentação</w:t>
      </w:r>
      <w:r w:rsidR="00174A39">
        <w:rPr>
          <w:rFonts w:cs="Garamond"/>
          <w:sz w:val="24"/>
          <w:szCs w:val="24"/>
        </w:rPr>
        <w:t xml:space="preserve"> </w:t>
      </w:r>
      <w:r w:rsidRPr="00FD57E4">
        <w:rPr>
          <w:rFonts w:cs="Garamond"/>
          <w:sz w:val="24"/>
          <w:szCs w:val="24"/>
        </w:rPr>
        <w:t xml:space="preserve">respectiva. </w:t>
      </w:r>
    </w:p>
    <w:p w:rsidR="00FD57E4" w:rsidRPr="00FD57E4" w:rsidRDefault="00FD57E4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FD57E4">
        <w:rPr>
          <w:rFonts w:cs="Garamond"/>
          <w:sz w:val="24"/>
          <w:szCs w:val="24"/>
        </w:rPr>
        <w:t>São exemplos de exceções, dentre outros:</w:t>
      </w:r>
    </w:p>
    <w:p w:rsidR="00FD57E4" w:rsidRPr="00FD57E4" w:rsidRDefault="00FD57E4" w:rsidP="00E5310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FD57E4">
        <w:rPr>
          <w:rFonts w:cs="Garamond"/>
          <w:sz w:val="24"/>
          <w:szCs w:val="24"/>
        </w:rPr>
        <w:t>carga</w:t>
      </w:r>
      <w:proofErr w:type="gramEnd"/>
      <w:r w:rsidRPr="00FD57E4">
        <w:rPr>
          <w:rFonts w:cs="Garamond"/>
          <w:sz w:val="24"/>
          <w:szCs w:val="24"/>
        </w:rPr>
        <w:t xml:space="preserve"> ou descarga totalmente automatizada – granel líquido</w:t>
      </w:r>
      <w:r w:rsidR="002C4BC1">
        <w:rPr>
          <w:rFonts w:cs="Garamond"/>
          <w:sz w:val="24"/>
          <w:szCs w:val="24"/>
          <w:vertAlign w:val="superscript"/>
        </w:rPr>
        <w:t>1</w:t>
      </w:r>
      <w:r>
        <w:rPr>
          <w:rFonts w:cs="Garamond"/>
          <w:sz w:val="24"/>
          <w:szCs w:val="24"/>
        </w:rPr>
        <w:t>;</w:t>
      </w:r>
    </w:p>
    <w:p w:rsidR="00FD57E4" w:rsidRPr="00FD57E4" w:rsidRDefault="00FD57E4" w:rsidP="00E5310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FD57E4">
        <w:rPr>
          <w:rFonts w:cs="Garamond"/>
          <w:sz w:val="24"/>
          <w:szCs w:val="24"/>
        </w:rPr>
        <w:t>movimentação</w:t>
      </w:r>
      <w:proofErr w:type="gramEnd"/>
      <w:r w:rsidRPr="00FD57E4">
        <w:rPr>
          <w:rFonts w:cs="Garamond"/>
          <w:sz w:val="24"/>
          <w:szCs w:val="24"/>
        </w:rPr>
        <w:t xml:space="preserve"> de mercadoria na navegação interior e auxiliar</w:t>
      </w:r>
      <w:r w:rsidR="002C4BC1">
        <w:rPr>
          <w:rFonts w:cs="Garamond"/>
          <w:sz w:val="24"/>
          <w:szCs w:val="24"/>
          <w:vertAlign w:val="superscript"/>
        </w:rPr>
        <w:t>2</w:t>
      </w:r>
      <w:r w:rsidRPr="00FD57E4">
        <w:rPr>
          <w:rFonts w:cs="Garamond"/>
          <w:sz w:val="24"/>
          <w:szCs w:val="24"/>
        </w:rPr>
        <w:t>;</w:t>
      </w:r>
    </w:p>
    <w:p w:rsidR="00FD57E4" w:rsidRPr="009379BF" w:rsidRDefault="00FD57E4" w:rsidP="00E5310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9379BF">
        <w:rPr>
          <w:rFonts w:cs="Courier New"/>
          <w:sz w:val="24"/>
          <w:szCs w:val="24"/>
        </w:rPr>
        <w:t xml:space="preserve"> </w:t>
      </w:r>
      <w:proofErr w:type="gramStart"/>
      <w:r w:rsidRPr="009379BF">
        <w:rPr>
          <w:rFonts w:cs="Garamond"/>
          <w:sz w:val="24"/>
          <w:szCs w:val="24"/>
        </w:rPr>
        <w:t>movimentação</w:t>
      </w:r>
      <w:proofErr w:type="gramEnd"/>
      <w:r w:rsidRPr="009379BF">
        <w:rPr>
          <w:rFonts w:cs="Garamond"/>
          <w:sz w:val="24"/>
          <w:szCs w:val="24"/>
        </w:rPr>
        <w:t xml:space="preserve"> de granel sólido, salvo nos serviços de rechego</w:t>
      </w:r>
      <w:r w:rsidR="002C4BC1">
        <w:rPr>
          <w:rFonts w:cs="Garamond"/>
          <w:sz w:val="24"/>
          <w:szCs w:val="24"/>
          <w:vertAlign w:val="superscript"/>
        </w:rPr>
        <w:t>3</w:t>
      </w:r>
      <w:r w:rsidRPr="009379BF">
        <w:rPr>
          <w:rFonts w:cs="Garamond"/>
          <w:sz w:val="24"/>
          <w:szCs w:val="24"/>
        </w:rPr>
        <w:t>;</w:t>
      </w:r>
    </w:p>
    <w:p w:rsidR="00FD57E4" w:rsidRDefault="00FD57E4" w:rsidP="00E5310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9379BF">
        <w:rPr>
          <w:rFonts w:cs="Garamond"/>
          <w:sz w:val="24"/>
          <w:szCs w:val="24"/>
        </w:rPr>
        <w:t>movimentação</w:t>
      </w:r>
      <w:proofErr w:type="gramEnd"/>
      <w:r w:rsidRPr="009379BF">
        <w:rPr>
          <w:rFonts w:cs="Garamond"/>
          <w:sz w:val="24"/>
          <w:szCs w:val="24"/>
        </w:rPr>
        <w:t xml:space="preserve"> de peças sobressalentes, material de bordo, mantimentos e</w:t>
      </w:r>
      <w:r w:rsidR="009379BF" w:rsidRPr="009379BF">
        <w:rPr>
          <w:rFonts w:cs="Garamond"/>
          <w:sz w:val="24"/>
          <w:szCs w:val="24"/>
        </w:rPr>
        <w:t xml:space="preserve"> </w:t>
      </w:r>
      <w:r w:rsidRPr="009379BF">
        <w:rPr>
          <w:rFonts w:cs="Garamond"/>
          <w:sz w:val="24"/>
          <w:szCs w:val="24"/>
        </w:rPr>
        <w:t>abastecimento de embarcações.</w:t>
      </w:r>
    </w:p>
    <w:p w:rsidR="000E3CC7" w:rsidRPr="00580480" w:rsidRDefault="000E3CC7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580480">
        <w:rPr>
          <w:rFonts w:cs="Garamond"/>
          <w:sz w:val="24"/>
          <w:szCs w:val="24"/>
        </w:rPr>
        <w:t>Cabe ressaltar que quando o art. 8</w:t>
      </w:r>
      <w:r w:rsidRPr="00580480">
        <w:rPr>
          <w:rFonts w:cs="Courier New"/>
          <w:sz w:val="24"/>
          <w:szCs w:val="24"/>
        </w:rPr>
        <w:t>º</w:t>
      </w:r>
      <w:r w:rsidRPr="00580480">
        <w:rPr>
          <w:rFonts w:cs="Garamond"/>
          <w:sz w:val="24"/>
          <w:szCs w:val="24"/>
        </w:rPr>
        <w:t>, §1</w:t>
      </w:r>
      <w:r w:rsidRPr="00580480">
        <w:rPr>
          <w:rFonts w:cs="Courier New"/>
          <w:sz w:val="24"/>
          <w:szCs w:val="24"/>
        </w:rPr>
        <w:t xml:space="preserve">º </w:t>
      </w:r>
      <w:r w:rsidRPr="00580480">
        <w:rPr>
          <w:rFonts w:cs="Garamond"/>
          <w:sz w:val="24"/>
          <w:szCs w:val="24"/>
        </w:rPr>
        <w:t>da Lei n</w:t>
      </w:r>
      <w:r w:rsidRPr="00580480">
        <w:rPr>
          <w:rFonts w:cs="Courier New"/>
          <w:sz w:val="24"/>
          <w:szCs w:val="24"/>
        </w:rPr>
        <w:t xml:space="preserve">º </w:t>
      </w:r>
      <w:r w:rsidRPr="00580480">
        <w:rPr>
          <w:rFonts w:cs="Garamond"/>
          <w:sz w:val="24"/>
          <w:szCs w:val="24"/>
        </w:rPr>
        <w:t>8.630/93, denomina de</w:t>
      </w:r>
      <w:r w:rsidR="00580480" w:rsidRP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 xml:space="preserve">“operação portuária” as movimentações ali elencadas comete uma </w:t>
      </w:r>
      <w:r w:rsidR="00580480">
        <w:rPr>
          <w:rFonts w:cs="Garamond"/>
          <w:sz w:val="24"/>
          <w:szCs w:val="24"/>
        </w:rPr>
        <w:t>i</w:t>
      </w:r>
      <w:r w:rsidRPr="00580480">
        <w:rPr>
          <w:rFonts w:cs="Garamond"/>
          <w:sz w:val="24"/>
          <w:szCs w:val="24"/>
        </w:rPr>
        <w:t>mpropriedade,</w:t>
      </w:r>
      <w:r w:rsid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>pois o conceito de operação portuária diz respeito, somente, à movimentação de</w:t>
      </w:r>
      <w:r w:rsid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 xml:space="preserve">mercadorias, isso </w:t>
      </w:r>
      <w:proofErr w:type="gramStart"/>
      <w:r w:rsidRPr="00580480">
        <w:rPr>
          <w:rFonts w:cs="Garamond"/>
          <w:sz w:val="24"/>
          <w:szCs w:val="24"/>
        </w:rPr>
        <w:t>é, bens destinados ao comércio</w:t>
      </w:r>
      <w:proofErr w:type="gramEnd"/>
      <w:r w:rsidRPr="00580480">
        <w:rPr>
          <w:rFonts w:cs="Garamond"/>
          <w:sz w:val="24"/>
          <w:szCs w:val="24"/>
        </w:rPr>
        <w:t xml:space="preserve">. Ora, peças </w:t>
      </w:r>
      <w:proofErr w:type="gramStart"/>
      <w:r w:rsidRPr="00580480">
        <w:rPr>
          <w:rFonts w:cs="Garamond"/>
          <w:sz w:val="24"/>
          <w:szCs w:val="24"/>
        </w:rPr>
        <w:t>sobressalentes e material</w:t>
      </w:r>
      <w:proofErr w:type="gramEnd"/>
      <w:r w:rsidR="00580480" w:rsidRP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>para consumo a bordo não são mercadorias, pois não são destinadas ao comércio</w:t>
      </w:r>
      <w:r w:rsidR="00580480" w:rsidRP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>entre portos. Sendo assim, tal movimentação já não seria uma “operação portuária”</w:t>
      </w:r>
      <w:r w:rsidR="00580480" w:rsidRP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>tal qual definida no art. 1</w:t>
      </w:r>
      <w:r w:rsidRPr="00580480">
        <w:rPr>
          <w:rFonts w:cs="Courier New"/>
          <w:sz w:val="24"/>
          <w:szCs w:val="24"/>
        </w:rPr>
        <w:t>º</w:t>
      </w:r>
      <w:r w:rsidRPr="00580480">
        <w:rPr>
          <w:rFonts w:cs="Garamond"/>
          <w:sz w:val="24"/>
          <w:szCs w:val="24"/>
        </w:rPr>
        <w:t>, §1</w:t>
      </w:r>
      <w:r w:rsidRPr="00580480">
        <w:rPr>
          <w:rFonts w:cs="Courier New"/>
          <w:sz w:val="24"/>
          <w:szCs w:val="24"/>
        </w:rPr>
        <w:t>º</w:t>
      </w:r>
      <w:r w:rsidRPr="00580480">
        <w:rPr>
          <w:rFonts w:cs="Garamond"/>
          <w:sz w:val="24"/>
          <w:szCs w:val="24"/>
        </w:rPr>
        <w:t>, inciso II, da Lei n</w:t>
      </w:r>
      <w:r w:rsidRPr="00580480">
        <w:rPr>
          <w:rFonts w:cs="Courier New"/>
          <w:sz w:val="24"/>
          <w:szCs w:val="24"/>
        </w:rPr>
        <w:t xml:space="preserve">º </w:t>
      </w:r>
      <w:r w:rsidRPr="00580480">
        <w:rPr>
          <w:rFonts w:cs="Garamond"/>
          <w:sz w:val="24"/>
          <w:szCs w:val="24"/>
        </w:rPr>
        <w:t>8.630/93, não se fazendo necessária</w:t>
      </w:r>
      <w:r w:rsidR="00580480" w:rsidRPr="00580480">
        <w:rPr>
          <w:rFonts w:cs="Garamond"/>
          <w:sz w:val="24"/>
          <w:szCs w:val="24"/>
        </w:rPr>
        <w:t xml:space="preserve"> </w:t>
      </w:r>
      <w:r w:rsidRPr="00580480">
        <w:rPr>
          <w:rFonts w:cs="Garamond"/>
          <w:sz w:val="24"/>
          <w:szCs w:val="24"/>
        </w:rPr>
        <w:t>constar das exceções.</w:t>
      </w:r>
    </w:p>
    <w:p w:rsidR="009379BF" w:rsidRPr="00DF67E2" w:rsidRDefault="009B3672" w:rsidP="00DF67E2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B3672">
        <w:rPr>
          <w:rFonts w:cs="Garamond"/>
          <w:sz w:val="24"/>
          <w:szCs w:val="24"/>
        </w:rPr>
        <w:t xml:space="preserve">Nos casos em que não é obrigatória a execução das “operações portuárias” por operador portuário, o interessado, se necessário, deverá requisitar </w:t>
      </w:r>
      <w:r w:rsidR="00E53107" w:rsidRPr="009B3672">
        <w:rPr>
          <w:rFonts w:cs="Garamond"/>
          <w:sz w:val="24"/>
          <w:szCs w:val="24"/>
        </w:rPr>
        <w:t>mão de obra</w:t>
      </w:r>
      <w:r w:rsidRPr="009B3672">
        <w:rPr>
          <w:rFonts w:cs="Garamond"/>
          <w:sz w:val="24"/>
          <w:szCs w:val="24"/>
        </w:rPr>
        <w:t xml:space="preserve"> complementar junto ao Órgão Gestor de </w:t>
      </w:r>
      <w:r w:rsidR="00E53107" w:rsidRPr="009B3672">
        <w:rPr>
          <w:rFonts w:cs="Garamond"/>
          <w:sz w:val="24"/>
          <w:szCs w:val="24"/>
        </w:rPr>
        <w:t>Mão de Obra</w:t>
      </w:r>
      <w:r w:rsidRPr="009B3672">
        <w:rPr>
          <w:rFonts w:cs="Garamond"/>
          <w:sz w:val="24"/>
          <w:szCs w:val="24"/>
        </w:rPr>
        <w:t xml:space="preserve"> (OGMO). Aqui, o art. 8</w:t>
      </w:r>
      <w:r w:rsidRPr="009B3672">
        <w:rPr>
          <w:rFonts w:cs="Courier New"/>
          <w:sz w:val="24"/>
          <w:szCs w:val="24"/>
        </w:rPr>
        <w:t>º</w:t>
      </w:r>
      <w:r w:rsidR="00174A39">
        <w:rPr>
          <w:rFonts w:cs="Courier New"/>
          <w:sz w:val="24"/>
          <w:szCs w:val="24"/>
        </w:rPr>
        <w:t xml:space="preserve"> </w:t>
      </w:r>
      <w:r w:rsidRPr="009B3672">
        <w:rPr>
          <w:rFonts w:cs="Garamond"/>
          <w:sz w:val="24"/>
          <w:szCs w:val="24"/>
        </w:rPr>
        <w:t xml:space="preserve">reveste-se de especial importância no </w:t>
      </w:r>
      <w:r w:rsidRPr="00DF67E2">
        <w:rPr>
          <w:rFonts w:cs="Garamond"/>
          <w:sz w:val="24"/>
          <w:szCs w:val="24"/>
        </w:rPr>
        <w:t>aspecto trabalhista, pois na verdade este artigo também abre uma exceção à exclusividade na execução de trabalho portuário pelos trabalhadores portuários inscritos no OGMO, ao permitir que a própria tripulação dos navios ou o interessado execute os referidos trabalhos.</w:t>
      </w:r>
    </w:p>
    <w:p w:rsidR="004B387C" w:rsidRPr="00DF67E2" w:rsidRDefault="004D32EE" w:rsidP="00DF67E2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F67E2">
        <w:rPr>
          <w:rFonts w:cs="Garamond"/>
          <w:sz w:val="24"/>
          <w:szCs w:val="24"/>
        </w:rPr>
        <w:t xml:space="preserve">Assim, regra geral, para a realização de movimentação de mercadorias nos portos </w:t>
      </w:r>
      <w:r w:rsidR="00DF67E2">
        <w:rPr>
          <w:rFonts w:cs="Garamond"/>
          <w:sz w:val="24"/>
          <w:szCs w:val="24"/>
        </w:rPr>
        <w:t>organiza</w:t>
      </w:r>
      <w:proofErr w:type="gramStart"/>
      <w:r w:rsidR="00DF67E2">
        <w:rPr>
          <w:rFonts w:cs="Garamond"/>
          <w:sz w:val="24"/>
          <w:szCs w:val="24"/>
        </w:rPr>
        <w:t>-</w:t>
      </w:r>
      <w:proofErr w:type="gramEnd"/>
    </w:p>
    <w:p w:rsidR="004B387C" w:rsidRPr="009B3672" w:rsidRDefault="004B387C" w:rsidP="004B387C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t>________________________________________________________________________________</w:t>
      </w:r>
    </w:p>
    <w:p w:rsidR="00FD57E4" w:rsidRPr="004C23F0" w:rsidRDefault="00DA0219" w:rsidP="00DA021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4C23F0">
        <w:rPr>
          <w:rFonts w:cs="Garamond"/>
          <w:sz w:val="20"/>
          <w:szCs w:val="20"/>
        </w:rPr>
        <w:t>1</w:t>
      </w:r>
      <w:proofErr w:type="gramEnd"/>
      <w:r w:rsidRPr="004C23F0">
        <w:rPr>
          <w:rFonts w:cs="Garamond"/>
          <w:sz w:val="20"/>
          <w:szCs w:val="20"/>
        </w:rPr>
        <w:t xml:space="preserve"> </w:t>
      </w:r>
      <w:r w:rsidR="00FD57E4" w:rsidRPr="004C23F0">
        <w:rPr>
          <w:rFonts w:cs="Garamond"/>
          <w:sz w:val="20"/>
          <w:szCs w:val="20"/>
        </w:rPr>
        <w:t>Granel: carga quase sempre homogênea, não embalada, carregada diretamente nos porões dos navios.</w:t>
      </w:r>
      <w:r w:rsidR="0048445F" w:rsidRPr="004C23F0">
        <w:rPr>
          <w:rFonts w:cs="Garamond"/>
          <w:sz w:val="20"/>
          <w:szCs w:val="20"/>
        </w:rPr>
        <w:t xml:space="preserve"> </w:t>
      </w:r>
      <w:r w:rsidR="00FD57E4" w:rsidRPr="004C23F0">
        <w:rPr>
          <w:rFonts w:cs="Garamond"/>
          <w:sz w:val="20"/>
          <w:szCs w:val="20"/>
        </w:rPr>
        <w:t>Ela é subdividida em granel sólido e granel líquido.</w:t>
      </w:r>
    </w:p>
    <w:p w:rsidR="00FD57E4" w:rsidRPr="004C23F0" w:rsidRDefault="00FD57E4" w:rsidP="00DA021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4C23F0">
        <w:rPr>
          <w:rFonts w:cs="Garamond"/>
          <w:sz w:val="20"/>
          <w:szCs w:val="20"/>
        </w:rPr>
        <w:t>2</w:t>
      </w:r>
      <w:proofErr w:type="gramEnd"/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Navegação interior e auxiliar: a legislação marítima classifica a navegação em: 1 – navegação de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cabotagem: a realizada entre portos ou pontos do território brasileiro, utilizando a via marítima ou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esta e as vias navegáveis interiores; 2 – navegação interior: a realizada em hidrovias interiores, em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percurso nacional ou internacional; 3 – navegação de longo curso: a realizada entre portos brasileiros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e estrangeiros. Não há definição para navegação auxiliar, entretanto os conceitos mais próximos são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 xml:space="preserve">os </w:t>
      </w:r>
      <w:proofErr w:type="gramStart"/>
      <w:r w:rsidRPr="004C23F0">
        <w:rPr>
          <w:rFonts w:cs="Garamond"/>
          <w:sz w:val="20"/>
          <w:szCs w:val="20"/>
        </w:rPr>
        <w:t>de :</w:t>
      </w:r>
      <w:proofErr w:type="gramEnd"/>
      <w:r w:rsidRPr="004C23F0">
        <w:rPr>
          <w:rFonts w:cs="Garamond"/>
          <w:sz w:val="20"/>
          <w:szCs w:val="20"/>
        </w:rPr>
        <w:t xml:space="preserve"> navegação de apoio portuário: a realizada exclusivamente nos portos e terminais aquaviários,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para atendimento a embarcações e instalações portuárias; e navegação de apoio marítimo: a realizada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para o apoio logístico a embarcações e instalações em águas territoriais nacionais e na Zona</w:t>
      </w:r>
      <w:r w:rsidR="00DA0219" w:rsidRPr="004C23F0">
        <w:rPr>
          <w:rFonts w:cs="Garamond"/>
          <w:sz w:val="20"/>
          <w:szCs w:val="20"/>
        </w:rPr>
        <w:t xml:space="preserve"> </w:t>
      </w:r>
      <w:r w:rsidRPr="004C23F0">
        <w:rPr>
          <w:rFonts w:cs="Garamond"/>
          <w:sz w:val="20"/>
          <w:szCs w:val="20"/>
        </w:rPr>
        <w:t>Econômica, que atuem nas atividades de pesquisa e lavra de minerais e hidrocarbonetos.</w:t>
      </w:r>
    </w:p>
    <w:p w:rsidR="00FB746D" w:rsidRPr="004C23F0" w:rsidRDefault="00DA0219" w:rsidP="00DA021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4C23F0">
        <w:rPr>
          <w:rFonts w:cs="Garamond"/>
          <w:sz w:val="20"/>
          <w:szCs w:val="20"/>
        </w:rPr>
        <w:t>3</w:t>
      </w:r>
      <w:proofErr w:type="gramEnd"/>
      <w:r w:rsidRPr="004C23F0">
        <w:rPr>
          <w:rFonts w:cs="Garamond"/>
          <w:sz w:val="20"/>
          <w:szCs w:val="20"/>
        </w:rPr>
        <w:t xml:space="preserve"> </w:t>
      </w:r>
      <w:r w:rsidR="00FD57E4" w:rsidRPr="004C23F0">
        <w:rPr>
          <w:rFonts w:cs="Garamond"/>
          <w:sz w:val="20"/>
          <w:szCs w:val="20"/>
        </w:rPr>
        <w:t>Rechego ou “</w:t>
      </w:r>
      <w:proofErr w:type="spellStart"/>
      <w:r w:rsidR="00FD57E4" w:rsidRPr="004C23F0">
        <w:rPr>
          <w:rFonts w:cs="Garamond"/>
          <w:sz w:val="20"/>
          <w:szCs w:val="20"/>
        </w:rPr>
        <w:t>achano</w:t>
      </w:r>
      <w:proofErr w:type="spellEnd"/>
      <w:r w:rsidR="00FD57E4" w:rsidRPr="004C23F0">
        <w:rPr>
          <w:rFonts w:cs="Garamond"/>
          <w:sz w:val="20"/>
          <w:szCs w:val="20"/>
        </w:rPr>
        <w:t>”: operação destinada a facilitar a carga e descarga de mercadorias transportadas</w:t>
      </w:r>
      <w:r w:rsidR="0048445F" w:rsidRPr="004C23F0">
        <w:rPr>
          <w:rFonts w:cs="Garamond"/>
          <w:sz w:val="20"/>
          <w:szCs w:val="20"/>
        </w:rPr>
        <w:t xml:space="preserve"> </w:t>
      </w:r>
      <w:r w:rsidR="00FD57E4" w:rsidRPr="004C23F0">
        <w:rPr>
          <w:rFonts w:cs="Garamond"/>
          <w:sz w:val="20"/>
          <w:szCs w:val="20"/>
        </w:rPr>
        <w:t>a granel. Consiste em ajuntar, arrumar, espalhar, distribuir e aplanar a carga, abrir furos, canaletas</w:t>
      </w:r>
      <w:r w:rsidRPr="004C23F0">
        <w:rPr>
          <w:rFonts w:cs="Garamond"/>
          <w:sz w:val="20"/>
          <w:szCs w:val="20"/>
        </w:rPr>
        <w:t xml:space="preserve"> </w:t>
      </w:r>
      <w:r w:rsidR="00FD57E4" w:rsidRPr="004C23F0">
        <w:rPr>
          <w:rFonts w:cs="Garamond"/>
          <w:sz w:val="20"/>
          <w:szCs w:val="20"/>
        </w:rPr>
        <w:t>ou clareiras, derrubar paredes, etc.</w:t>
      </w:r>
    </w:p>
    <w:p w:rsidR="00E53107" w:rsidRPr="00784908" w:rsidRDefault="00E53107" w:rsidP="00784908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784908">
        <w:rPr>
          <w:rFonts w:cs="Garamond"/>
          <w:sz w:val="24"/>
          <w:szCs w:val="24"/>
        </w:rPr>
        <w:lastRenderedPageBreak/>
        <w:t>dos</w:t>
      </w:r>
      <w:proofErr w:type="gramEnd"/>
      <w:r w:rsidRPr="00784908">
        <w:rPr>
          <w:rFonts w:cs="Garamond"/>
          <w:sz w:val="24"/>
          <w:szCs w:val="24"/>
        </w:rPr>
        <w:t>, o operador deve utilizar trabalhadores, que realizam os chamados trabalhos portuários, que constituem etapas da operação portuária.</w:t>
      </w:r>
    </w:p>
    <w:p w:rsidR="00706901" w:rsidRPr="00784908" w:rsidRDefault="009804F5" w:rsidP="0078490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784908">
        <w:rPr>
          <w:rFonts w:cs="Garamond"/>
          <w:sz w:val="24"/>
          <w:szCs w:val="24"/>
        </w:rPr>
        <w:t>São considerados trabalhos portuários as atividades de capatazia, estiva, conferência,</w:t>
      </w:r>
      <w:r w:rsidR="00E53107" w:rsidRPr="00784908">
        <w:rPr>
          <w:rFonts w:cs="Garamond"/>
          <w:sz w:val="24"/>
          <w:szCs w:val="24"/>
        </w:rPr>
        <w:t xml:space="preserve"> </w:t>
      </w:r>
      <w:r w:rsidRPr="00784908">
        <w:rPr>
          <w:rFonts w:cs="Garamond"/>
          <w:sz w:val="24"/>
          <w:szCs w:val="24"/>
        </w:rPr>
        <w:t xml:space="preserve">conserto, vigilância e bloco, </w:t>
      </w:r>
      <w:proofErr w:type="gramStart"/>
      <w:r w:rsidRPr="00784908">
        <w:rPr>
          <w:rFonts w:cs="Garamond"/>
          <w:sz w:val="24"/>
          <w:szCs w:val="24"/>
        </w:rPr>
        <w:t>assim definidas no §3</w:t>
      </w:r>
      <w:r w:rsidRPr="00784908">
        <w:rPr>
          <w:rFonts w:cs="Courier New"/>
          <w:sz w:val="24"/>
          <w:szCs w:val="24"/>
        </w:rPr>
        <w:t xml:space="preserve">º </w:t>
      </w:r>
      <w:r w:rsidRPr="00784908">
        <w:rPr>
          <w:rFonts w:cs="Garamond"/>
          <w:sz w:val="24"/>
          <w:szCs w:val="24"/>
        </w:rPr>
        <w:t>do art.</w:t>
      </w:r>
      <w:proofErr w:type="gramEnd"/>
      <w:r w:rsidRPr="00784908">
        <w:rPr>
          <w:rFonts w:cs="Garamond"/>
          <w:sz w:val="24"/>
          <w:szCs w:val="24"/>
        </w:rPr>
        <w:t xml:space="preserve"> 57 da Lei dos Portos.</w:t>
      </w:r>
    </w:p>
    <w:p w:rsidR="00AC578B" w:rsidRDefault="00AC578B" w:rsidP="00E5310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Garamond"/>
          <w:sz w:val="24"/>
          <w:szCs w:val="24"/>
        </w:rPr>
      </w:pPr>
    </w:p>
    <w:p w:rsidR="00AC578B" w:rsidRPr="00504047" w:rsidRDefault="00AC578B" w:rsidP="00E53107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  <w:u w:val="single"/>
        </w:rPr>
      </w:pPr>
      <w:r w:rsidRPr="00504047">
        <w:rPr>
          <w:rFonts w:cs="Garamond"/>
          <w:bCs/>
          <w:i/>
          <w:sz w:val="24"/>
          <w:szCs w:val="24"/>
          <w:u w:val="single"/>
        </w:rPr>
        <w:t>CAPATAZIA</w:t>
      </w:r>
    </w:p>
    <w:p w:rsidR="00AC578B" w:rsidRPr="004C23F0" w:rsidRDefault="00AC578B" w:rsidP="00E53107">
      <w:pPr>
        <w:autoSpaceDE w:val="0"/>
        <w:autoSpaceDN w:val="0"/>
        <w:adjustRightInd w:val="0"/>
        <w:spacing w:after="0"/>
        <w:jc w:val="both"/>
        <w:rPr>
          <w:rFonts w:cs="Garamond"/>
          <w:b/>
          <w:bCs/>
          <w:sz w:val="24"/>
          <w:szCs w:val="24"/>
        </w:rPr>
      </w:pPr>
    </w:p>
    <w:p w:rsidR="00AC578B" w:rsidRPr="004C23F0" w:rsidRDefault="00AC578B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4C23F0">
        <w:rPr>
          <w:rFonts w:cs="Garamond"/>
          <w:sz w:val="24"/>
          <w:szCs w:val="24"/>
        </w:rPr>
        <w:t>É a atividade de movimentação de mercadorias nas instalações portuárias, compreendendo o recebimento, conferência</w:t>
      </w:r>
      <w:r w:rsidR="002C4BC1" w:rsidRPr="004C23F0">
        <w:rPr>
          <w:rFonts w:cs="Garamond"/>
          <w:sz w:val="24"/>
          <w:szCs w:val="24"/>
          <w:vertAlign w:val="superscript"/>
        </w:rPr>
        <w:t>4</w:t>
      </w:r>
      <w:r w:rsidRPr="004C23F0">
        <w:rPr>
          <w:rFonts w:cs="Garamond"/>
          <w:sz w:val="24"/>
          <w:szCs w:val="24"/>
        </w:rPr>
        <w:t>, transporte interno, abertura de volumes para conferência aduaneira, manipulação, arrumação e entrega, bem como o carregamento e a descarga de embarcações, quando efetuados por aparelhamento portuário nas instalações portuárias.</w:t>
      </w:r>
    </w:p>
    <w:p w:rsidR="00AC578B" w:rsidRPr="004C23F0" w:rsidRDefault="00AC578B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4C23F0">
        <w:rPr>
          <w:rFonts w:cs="Garamond"/>
          <w:sz w:val="24"/>
          <w:szCs w:val="24"/>
        </w:rPr>
        <w:t>São executados ao costado</w:t>
      </w:r>
      <w:r w:rsidR="002C4BC1" w:rsidRPr="004C23F0">
        <w:rPr>
          <w:rFonts w:cs="Garamond"/>
          <w:sz w:val="24"/>
          <w:szCs w:val="24"/>
          <w:vertAlign w:val="superscript"/>
        </w:rPr>
        <w:t>5</w:t>
      </w:r>
      <w:r w:rsidRPr="004C23F0">
        <w:rPr>
          <w:rFonts w:cs="Garamond"/>
          <w:sz w:val="24"/>
          <w:szCs w:val="24"/>
        </w:rPr>
        <w:t xml:space="preserve"> dos navios, dentro dos armazéns e nos seus portões, nos alpendres e pátios; constituindo-se no trabalho braçal e também na operação de equipamentos de movimentação de carga: empilhadeiras, pás-carregadeiras, transportadores</w:t>
      </w:r>
      <w:r w:rsidR="002C4BC1" w:rsidRPr="004C23F0">
        <w:rPr>
          <w:rFonts w:cs="Garamond"/>
          <w:sz w:val="24"/>
          <w:szCs w:val="24"/>
        </w:rPr>
        <w:t xml:space="preserve"> </w:t>
      </w:r>
      <w:r w:rsidRPr="004C23F0">
        <w:rPr>
          <w:rFonts w:cs="Garamond"/>
          <w:sz w:val="24"/>
          <w:szCs w:val="24"/>
        </w:rPr>
        <w:t>de contêineres e carretas. Sempre na movimentação de mercadorias entre dois pontos de terra do porto organizado.</w:t>
      </w:r>
    </w:p>
    <w:p w:rsidR="000D5DBD" w:rsidRPr="004C23F0" w:rsidRDefault="000D5DBD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4C23F0">
        <w:rPr>
          <w:rFonts w:cs="Garamond"/>
          <w:sz w:val="24"/>
          <w:szCs w:val="24"/>
        </w:rPr>
        <w:t>Antes da Lei n</w:t>
      </w:r>
      <w:r w:rsidRPr="004C23F0">
        <w:rPr>
          <w:rFonts w:cs="Courier New"/>
          <w:sz w:val="24"/>
          <w:szCs w:val="24"/>
        </w:rPr>
        <w:t xml:space="preserve">º </w:t>
      </w:r>
      <w:r w:rsidRPr="004C23F0">
        <w:rPr>
          <w:rFonts w:cs="Garamond"/>
          <w:sz w:val="24"/>
          <w:szCs w:val="24"/>
        </w:rPr>
        <w:t>8.630/93, os serviços de capatazia eram exclusividade das administrações portuárias, que utilizavam seus próprios empregados nas movimentações de mercadorias, por essa razão o art. 57, §3</w:t>
      </w:r>
      <w:r w:rsidRPr="004C23F0">
        <w:rPr>
          <w:rFonts w:cs="Courier New"/>
          <w:sz w:val="24"/>
          <w:szCs w:val="24"/>
        </w:rPr>
        <w:t>º</w:t>
      </w:r>
      <w:r w:rsidRPr="004C23F0">
        <w:rPr>
          <w:rFonts w:cs="Garamond"/>
          <w:sz w:val="24"/>
          <w:szCs w:val="24"/>
        </w:rPr>
        <w:t>, inciso I, da Lei n</w:t>
      </w:r>
      <w:r w:rsidRPr="004C23F0">
        <w:rPr>
          <w:rFonts w:cs="Courier New"/>
          <w:sz w:val="24"/>
          <w:szCs w:val="24"/>
        </w:rPr>
        <w:t xml:space="preserve">º </w:t>
      </w:r>
      <w:r w:rsidRPr="004C23F0">
        <w:rPr>
          <w:rFonts w:cs="Garamond"/>
          <w:sz w:val="24"/>
          <w:szCs w:val="24"/>
        </w:rPr>
        <w:t xml:space="preserve">8.630/93 explicita o termo “instalações públicas”, já que à época da edição da lei, geralmente, toda a área portuária era instalação pública. Entretanto, o art. 26, </w:t>
      </w:r>
      <w:r w:rsidRPr="004C23F0">
        <w:rPr>
          <w:rFonts w:cs="Garamond"/>
          <w:i/>
          <w:iCs/>
          <w:sz w:val="24"/>
          <w:szCs w:val="24"/>
        </w:rPr>
        <w:t xml:space="preserve">caput </w:t>
      </w:r>
      <w:r w:rsidRPr="004C23F0">
        <w:rPr>
          <w:rFonts w:cs="Garamond"/>
          <w:sz w:val="24"/>
          <w:szCs w:val="24"/>
        </w:rPr>
        <w:t>da citada lei, é bastante claro quando elenca o trabalho de capatazia dentre os compreendidos no trabalho portuário avulso, devendo ser realizado em instalações de uso público ou privativo desde que situadas dentro da área do porto organizado.</w:t>
      </w:r>
    </w:p>
    <w:p w:rsidR="000D5DBD" w:rsidRPr="004C23F0" w:rsidRDefault="000D5DBD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4C23F0">
        <w:rPr>
          <w:rFonts w:cs="Garamond"/>
          <w:sz w:val="24"/>
          <w:szCs w:val="24"/>
        </w:rPr>
        <w:t>Quando não possuíam empregados em número suficiente, as administrações dos portos complementavam os serviços de capatazia com a utilização de trabalhadores avulsos da categoria denominada “arrumadores” (avulsos que atuavam fora dos portos executando movimentação de mercadorias nos armazéns gerais), mediante contrato celebrado com o respectivo Sindicato. Esses eram a “força supletiva” dos empregados de docas ou da administração do porto. Muitas vezes, esses mesmos avulsos continuavam realizando serviços fora dos portos, nos armazéns gerais. Por essa razão, o art. 71 da Lei n</w:t>
      </w:r>
      <w:r w:rsidRPr="004C23F0">
        <w:rPr>
          <w:rFonts w:cs="Courier New"/>
          <w:sz w:val="24"/>
          <w:szCs w:val="24"/>
        </w:rPr>
        <w:t xml:space="preserve">º </w:t>
      </w:r>
      <w:r w:rsidRPr="004C23F0">
        <w:rPr>
          <w:rFonts w:cs="Garamond"/>
          <w:sz w:val="24"/>
          <w:szCs w:val="24"/>
        </w:rPr>
        <w:t>8.630/93 deu a essa categoria o mesmo tratamento dos trabalhadores em capatazia.</w:t>
      </w:r>
    </w:p>
    <w:p w:rsidR="000D5DBD" w:rsidRDefault="000D5DBD" w:rsidP="00E5310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4C23F0">
        <w:rPr>
          <w:rFonts w:cs="Garamond"/>
          <w:sz w:val="24"/>
          <w:szCs w:val="24"/>
        </w:rPr>
        <w:t>A Lei n</w:t>
      </w:r>
      <w:r w:rsidRPr="004C23F0">
        <w:rPr>
          <w:rFonts w:cs="Courier New"/>
          <w:sz w:val="24"/>
          <w:szCs w:val="24"/>
        </w:rPr>
        <w:t xml:space="preserve">º </w:t>
      </w:r>
      <w:r w:rsidRPr="004C23F0">
        <w:rPr>
          <w:rFonts w:cs="Garamond"/>
          <w:sz w:val="24"/>
          <w:szCs w:val="24"/>
        </w:rPr>
        <w:t xml:space="preserve">8.630/93 estabeleceu em seu art. 70 que os trabalhadores com vínculo empregatício a prazo indeterminado, demitidos sem justa causa, poderiam ter acesso ao registro do Órgão Gestor de </w:t>
      </w:r>
      <w:r w:rsidR="00E53107" w:rsidRPr="004C23F0">
        <w:rPr>
          <w:rFonts w:cs="Garamond"/>
          <w:sz w:val="24"/>
          <w:szCs w:val="24"/>
        </w:rPr>
        <w:t>Mão de Obra</w:t>
      </w:r>
      <w:r w:rsidRPr="004C23F0">
        <w:rPr>
          <w:rFonts w:cs="Garamond"/>
          <w:sz w:val="24"/>
          <w:szCs w:val="24"/>
        </w:rPr>
        <w:t xml:space="preserve">, passando então a exercer atividades de avulsos. Como sindicato avulso, os exercentes dessa atividade, na maioria dos portos, passaram a ser </w:t>
      </w:r>
      <w:proofErr w:type="gramStart"/>
      <w:r w:rsidRPr="004C23F0">
        <w:rPr>
          <w:rFonts w:cs="Garamond"/>
          <w:sz w:val="24"/>
          <w:szCs w:val="24"/>
        </w:rPr>
        <w:t>denominados “avulso de capatazia”, que somente passam a existir a partir da Lei n</w:t>
      </w:r>
      <w:r w:rsidRPr="004C23F0">
        <w:rPr>
          <w:rFonts w:cs="Courier New"/>
          <w:sz w:val="24"/>
          <w:szCs w:val="24"/>
        </w:rPr>
        <w:t xml:space="preserve">º </w:t>
      </w:r>
      <w:r w:rsidRPr="004C23F0">
        <w:rPr>
          <w:rFonts w:cs="Garamond"/>
          <w:sz w:val="24"/>
          <w:szCs w:val="24"/>
        </w:rPr>
        <w:t>8.630/93</w:t>
      </w:r>
      <w:proofErr w:type="gramEnd"/>
      <w:r w:rsidRPr="004C23F0">
        <w:rPr>
          <w:rFonts w:cs="Garamond"/>
          <w:sz w:val="24"/>
          <w:szCs w:val="24"/>
        </w:rPr>
        <w:t>. Dessa forma, temos a atividade de capatazia associada a duas ou mais organizações sindicais, o que em alguns portos pode causar conflitos de interesses.</w:t>
      </w:r>
    </w:p>
    <w:p w:rsidR="00E53107" w:rsidRDefault="00E53107" w:rsidP="00E53107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t>________________________________________________________________________________</w:t>
      </w:r>
    </w:p>
    <w:p w:rsidR="00E53107" w:rsidRPr="00547686" w:rsidRDefault="00E53107" w:rsidP="00E53107">
      <w:pPr>
        <w:autoSpaceDE w:val="0"/>
        <w:autoSpaceDN w:val="0"/>
        <w:adjustRightInd w:val="0"/>
        <w:spacing w:after="0" w:line="240" w:lineRule="auto"/>
        <w:rPr>
          <w:rFonts w:cs="Garamond"/>
          <w:sz w:val="20"/>
          <w:szCs w:val="20"/>
        </w:rPr>
      </w:pPr>
      <w:proofErr w:type="gramStart"/>
      <w:r w:rsidRPr="00547686">
        <w:rPr>
          <w:rFonts w:cs="Garamond"/>
          <w:sz w:val="20"/>
          <w:szCs w:val="20"/>
        </w:rPr>
        <w:t>4</w:t>
      </w:r>
      <w:proofErr w:type="gramEnd"/>
      <w:r w:rsidRPr="00547686">
        <w:rPr>
          <w:rFonts w:cs="Garamond"/>
          <w:sz w:val="20"/>
          <w:szCs w:val="20"/>
        </w:rPr>
        <w:t xml:space="preserve"> Esta conferência conforme a seguir será discriminada, não se confunde com a conferência de carga e descarga. É realizada somente em terra e no interesse da Administração do Porto.</w:t>
      </w:r>
    </w:p>
    <w:p w:rsidR="00E53107" w:rsidRPr="00547686" w:rsidRDefault="00E53107" w:rsidP="00E53107">
      <w:pPr>
        <w:autoSpaceDE w:val="0"/>
        <w:autoSpaceDN w:val="0"/>
        <w:adjustRightInd w:val="0"/>
        <w:spacing w:after="0" w:line="240" w:lineRule="auto"/>
        <w:rPr>
          <w:rFonts w:cs="Garamond"/>
          <w:sz w:val="20"/>
          <w:szCs w:val="20"/>
        </w:rPr>
      </w:pPr>
      <w:proofErr w:type="gramStart"/>
      <w:r w:rsidRPr="00547686">
        <w:rPr>
          <w:rFonts w:cs="Garamond"/>
          <w:sz w:val="20"/>
          <w:szCs w:val="20"/>
        </w:rPr>
        <w:t>5</w:t>
      </w:r>
      <w:proofErr w:type="gramEnd"/>
      <w:r w:rsidRPr="00547686">
        <w:rPr>
          <w:rFonts w:cs="Garamond"/>
          <w:sz w:val="20"/>
          <w:szCs w:val="20"/>
        </w:rPr>
        <w:t xml:space="preserve"> Costado: parte do casco do navio acima da linha d’água. A expressão “ao costado dos navios” refere</w:t>
      </w:r>
      <w:r>
        <w:rPr>
          <w:rFonts w:cs="Garamond"/>
          <w:sz w:val="20"/>
          <w:szCs w:val="20"/>
        </w:rPr>
        <w:t>-</w:t>
      </w:r>
      <w:r w:rsidRPr="00547686">
        <w:rPr>
          <w:rFonts w:cs="Garamond"/>
          <w:sz w:val="20"/>
          <w:szCs w:val="20"/>
        </w:rPr>
        <w:t>se às atividades desenvolvidas na beira do cais junto ao costado do navio.</w:t>
      </w:r>
    </w:p>
    <w:p w:rsidR="00E53107" w:rsidRDefault="00E53107" w:rsidP="00E53107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  <w:u w:val="single"/>
        </w:rPr>
      </w:pPr>
      <w:r w:rsidRPr="00C336B4">
        <w:rPr>
          <w:rFonts w:cs="Garamond"/>
          <w:bCs/>
          <w:i/>
          <w:sz w:val="24"/>
          <w:szCs w:val="24"/>
          <w:u w:val="single"/>
        </w:rPr>
        <w:lastRenderedPageBreak/>
        <w:t>ESTIVA</w:t>
      </w:r>
    </w:p>
    <w:p w:rsidR="00E53107" w:rsidRDefault="00E53107" w:rsidP="00E53107">
      <w:pPr>
        <w:pStyle w:val="PargrafodaLista"/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  <w:u w:val="single"/>
        </w:rPr>
      </w:pPr>
    </w:p>
    <w:p w:rsidR="00E53107" w:rsidRPr="00A86F89" w:rsidRDefault="00A67C7A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>É a atividade de movimentação de mercadorias nos conveses ou nos porões das embarcações principais ou auxiliares, incluindo o transbordo</w:t>
      </w:r>
      <w:r w:rsidR="00547686" w:rsidRPr="00A86F89">
        <w:rPr>
          <w:rFonts w:cs="Garamond"/>
          <w:sz w:val="24"/>
          <w:szCs w:val="24"/>
          <w:vertAlign w:val="superscript"/>
        </w:rPr>
        <w:t>6</w:t>
      </w:r>
      <w:r w:rsidRPr="00A86F89">
        <w:rPr>
          <w:rFonts w:cs="Garamond"/>
          <w:sz w:val="24"/>
          <w:szCs w:val="24"/>
        </w:rPr>
        <w:t xml:space="preserve">, arrumação da carga, </w:t>
      </w:r>
      <w:proofErr w:type="spellStart"/>
      <w:r w:rsidRPr="00A86F89">
        <w:rPr>
          <w:rFonts w:cs="Garamond"/>
          <w:sz w:val="24"/>
          <w:szCs w:val="24"/>
        </w:rPr>
        <w:t>peação</w:t>
      </w:r>
      <w:proofErr w:type="spellEnd"/>
      <w:r w:rsidRPr="00A86F89">
        <w:rPr>
          <w:rFonts w:cs="Garamond"/>
          <w:sz w:val="24"/>
          <w:szCs w:val="24"/>
        </w:rPr>
        <w:t xml:space="preserve"> e </w:t>
      </w:r>
      <w:r w:rsidR="00E53107" w:rsidRPr="00A86F89">
        <w:rPr>
          <w:rFonts w:cs="Garamond"/>
          <w:sz w:val="24"/>
          <w:szCs w:val="24"/>
        </w:rPr>
        <w:t>despeação</w:t>
      </w:r>
      <w:r w:rsidR="00E53107" w:rsidRPr="00A86F89">
        <w:rPr>
          <w:rFonts w:cs="Garamond"/>
          <w:sz w:val="24"/>
          <w:szCs w:val="24"/>
          <w:vertAlign w:val="superscript"/>
        </w:rPr>
        <w:t>7</w:t>
      </w:r>
      <w:r w:rsidR="00E53107" w:rsidRPr="00A86F89">
        <w:rPr>
          <w:rFonts w:cs="Garamond"/>
          <w:sz w:val="24"/>
          <w:szCs w:val="24"/>
        </w:rPr>
        <w:t>, bem como o carregamento e a descarga das mesmas, quando realizadas com equipamentos de bordo.</w:t>
      </w:r>
    </w:p>
    <w:p w:rsidR="00A86F89" w:rsidRPr="00A86F89" w:rsidRDefault="00A86F89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>De acordo com o trabalho que executam, os estivadores recebem uma das seguintes denominações funcionais:</w:t>
      </w:r>
    </w:p>
    <w:p w:rsidR="00A86F89" w:rsidRPr="00A86F89" w:rsidRDefault="00A86F89" w:rsidP="00A86F89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>Contramestre-geral ou do navio – a maior autoridade da estiva a bordo, a quem cabe coordenar os trabalhos em todos os porões do navio, de acordo com as instruções do operador portuário e do comandante do navio, dirigindo e orientando todos os estivadores a bordo.</w:t>
      </w:r>
    </w:p>
    <w:p w:rsidR="00A86F89" w:rsidRPr="00A86F89" w:rsidRDefault="00A86F89" w:rsidP="00A86F89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>Contramestre de terno</w:t>
      </w:r>
      <w:r>
        <w:rPr>
          <w:rFonts w:cs="Garamond"/>
          <w:sz w:val="24"/>
          <w:szCs w:val="24"/>
          <w:vertAlign w:val="superscript"/>
        </w:rPr>
        <w:t>8</w:t>
      </w:r>
      <w:r w:rsidRPr="00A86F89">
        <w:rPr>
          <w:rFonts w:cs="Garamond"/>
          <w:sz w:val="24"/>
          <w:szCs w:val="24"/>
        </w:rPr>
        <w:t xml:space="preserve"> ou de porão – o que dirige e orienta o serviço de estiva em </w:t>
      </w:r>
      <w:proofErr w:type="gramStart"/>
      <w:r w:rsidRPr="00A86F89">
        <w:rPr>
          <w:rFonts w:cs="Garamond"/>
          <w:sz w:val="24"/>
          <w:szCs w:val="24"/>
        </w:rPr>
        <w:t>cada</w:t>
      </w:r>
      <w:proofErr w:type="gramEnd"/>
      <w:r w:rsidRPr="00A86F89">
        <w:rPr>
          <w:rFonts w:cs="Garamond"/>
          <w:sz w:val="24"/>
          <w:szCs w:val="24"/>
        </w:rPr>
        <w:t xml:space="preserve"> porão de acordo com as instruções do operador portuário, do comandante do navio ou do representante no porto, do </w:t>
      </w:r>
      <w:proofErr w:type="spellStart"/>
      <w:r w:rsidRPr="00A86F89">
        <w:rPr>
          <w:rFonts w:cs="Garamond"/>
          <w:sz w:val="24"/>
          <w:szCs w:val="24"/>
        </w:rPr>
        <w:t>planista</w:t>
      </w:r>
      <w:proofErr w:type="spellEnd"/>
      <w:r w:rsidRPr="00A86F89">
        <w:rPr>
          <w:rFonts w:cs="Garamond"/>
          <w:sz w:val="24"/>
          <w:szCs w:val="24"/>
        </w:rPr>
        <w:t xml:space="preserve"> ou do contramestre-geral ou do navio.</w:t>
      </w:r>
    </w:p>
    <w:p w:rsidR="00A86F89" w:rsidRPr="00A86F89" w:rsidRDefault="00A86F89" w:rsidP="00A86F89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>Sinaleiro ou “</w:t>
      </w:r>
      <w:proofErr w:type="spellStart"/>
      <w:r w:rsidRPr="00A86F89">
        <w:rPr>
          <w:rFonts w:cs="Garamond"/>
          <w:sz w:val="24"/>
          <w:szCs w:val="24"/>
        </w:rPr>
        <w:t>Portaló</w:t>
      </w:r>
      <w:proofErr w:type="spellEnd"/>
      <w:r w:rsidRPr="00A86F89">
        <w:rPr>
          <w:rFonts w:cs="Garamond"/>
          <w:sz w:val="24"/>
          <w:szCs w:val="24"/>
        </w:rPr>
        <w:t>” – o que orienta o trabalho dos operadores de aparelho de guindar</w:t>
      </w:r>
      <w:r>
        <w:rPr>
          <w:rFonts w:cs="Garamond"/>
          <w:sz w:val="24"/>
          <w:szCs w:val="24"/>
          <w:vertAlign w:val="superscript"/>
        </w:rPr>
        <w:t>9</w:t>
      </w:r>
      <w:r w:rsidRPr="00A86F89">
        <w:rPr>
          <w:rFonts w:cs="Garamond"/>
          <w:sz w:val="24"/>
          <w:szCs w:val="24"/>
        </w:rPr>
        <w:t>, por meio de sinais. Ele fica em uma posição em que possa ver bem tanto o local onde a lingada</w:t>
      </w:r>
      <w:r>
        <w:rPr>
          <w:rFonts w:cs="Garamond"/>
          <w:sz w:val="24"/>
          <w:szCs w:val="24"/>
          <w:vertAlign w:val="superscript"/>
        </w:rPr>
        <w:t>10</w:t>
      </w:r>
      <w:r w:rsidRPr="00A86F89">
        <w:rPr>
          <w:rFonts w:cs="Garamond"/>
          <w:sz w:val="24"/>
          <w:szCs w:val="24"/>
        </w:rPr>
        <w:t xml:space="preserve"> é engatada como aquele em que é depositada, e onde possa ser visto pelo guincheiro ou guindasteiro.</w:t>
      </w:r>
    </w:p>
    <w:p w:rsidR="00A86F89" w:rsidRPr="00A86F89" w:rsidRDefault="00A86F89" w:rsidP="00BA5DAC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ind w:hanging="11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 xml:space="preserve">Guincheiro – trabalhador habilitado a operar guindaste. No porto </w:t>
      </w:r>
      <w:proofErr w:type="gramStart"/>
      <w:r w:rsidRPr="00A86F89">
        <w:rPr>
          <w:rFonts w:cs="Garamond"/>
          <w:sz w:val="24"/>
          <w:szCs w:val="24"/>
        </w:rPr>
        <w:t>denomina-se</w:t>
      </w:r>
      <w:proofErr w:type="gramEnd"/>
      <w:r w:rsidRPr="00A86F89">
        <w:rPr>
          <w:rFonts w:cs="Garamond"/>
          <w:sz w:val="24"/>
          <w:szCs w:val="24"/>
        </w:rPr>
        <w:t xml:space="preserve"> genericamente os operadores dos aparelhos de guindar de terra como </w:t>
      </w:r>
      <w:proofErr w:type="spellStart"/>
      <w:r w:rsidRPr="00A86F89">
        <w:rPr>
          <w:rFonts w:cs="Garamond"/>
          <w:sz w:val="24"/>
          <w:szCs w:val="24"/>
        </w:rPr>
        <w:t>guindasteiros</w:t>
      </w:r>
      <w:proofErr w:type="spellEnd"/>
      <w:r w:rsidRPr="00A86F89">
        <w:rPr>
          <w:rFonts w:cs="Garamond"/>
          <w:sz w:val="24"/>
          <w:szCs w:val="24"/>
        </w:rPr>
        <w:t>, sendo trabalhador de capatazia. No caso do operador de aparelho de guindar de bordo, este é comumente chamado guincheiro</w:t>
      </w:r>
      <w:r>
        <w:rPr>
          <w:rFonts w:cs="Garamond"/>
          <w:sz w:val="24"/>
          <w:szCs w:val="24"/>
          <w:vertAlign w:val="superscript"/>
        </w:rPr>
        <w:t>11</w:t>
      </w:r>
      <w:r w:rsidRPr="00A86F89">
        <w:rPr>
          <w:rFonts w:cs="Garamond"/>
          <w:sz w:val="24"/>
          <w:szCs w:val="24"/>
        </w:rPr>
        <w:t xml:space="preserve"> e é trabalhador da estiva.</w:t>
      </w:r>
    </w:p>
    <w:p w:rsidR="00E53107" w:rsidRDefault="00A86F89" w:rsidP="00BA5DAC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ind w:hanging="11"/>
        <w:jc w:val="both"/>
        <w:rPr>
          <w:rFonts w:cs="Garamond"/>
          <w:sz w:val="24"/>
          <w:szCs w:val="24"/>
        </w:rPr>
      </w:pPr>
      <w:r w:rsidRPr="00A86F89">
        <w:rPr>
          <w:rFonts w:cs="Garamond"/>
          <w:sz w:val="24"/>
          <w:szCs w:val="24"/>
        </w:rPr>
        <w:t xml:space="preserve">Motorista – o que dirige o veículo quando esta é embarcada ou desembarcada através de sistema </w:t>
      </w:r>
      <w:proofErr w:type="spellStart"/>
      <w:r w:rsidRPr="00A86F89">
        <w:rPr>
          <w:rFonts w:cs="Garamond"/>
          <w:i/>
          <w:iCs/>
          <w:sz w:val="24"/>
          <w:szCs w:val="24"/>
        </w:rPr>
        <w:t>roll</w:t>
      </w:r>
      <w:proofErr w:type="spellEnd"/>
      <w:r w:rsidRPr="00A86F89">
        <w:rPr>
          <w:rFonts w:cs="Garamond"/>
          <w:i/>
          <w:iCs/>
          <w:sz w:val="24"/>
          <w:szCs w:val="24"/>
        </w:rPr>
        <w:t xml:space="preserve"> </w:t>
      </w:r>
      <w:proofErr w:type="spellStart"/>
      <w:r w:rsidRPr="00A86F89">
        <w:rPr>
          <w:rFonts w:cs="Garamond"/>
          <w:i/>
          <w:iCs/>
          <w:sz w:val="24"/>
          <w:szCs w:val="24"/>
        </w:rPr>
        <w:t>on</w:t>
      </w:r>
      <w:proofErr w:type="spellEnd"/>
      <w:r w:rsidRPr="00A86F89">
        <w:rPr>
          <w:rFonts w:cs="Garamond"/>
          <w:sz w:val="24"/>
          <w:szCs w:val="24"/>
        </w:rPr>
        <w:t>/</w:t>
      </w:r>
      <w:proofErr w:type="spellStart"/>
      <w:r w:rsidRPr="00A86F89">
        <w:rPr>
          <w:rFonts w:cs="Garamond"/>
          <w:i/>
          <w:iCs/>
          <w:sz w:val="24"/>
          <w:szCs w:val="24"/>
        </w:rPr>
        <w:t>roll</w:t>
      </w:r>
      <w:proofErr w:type="spellEnd"/>
      <w:r w:rsidRPr="00A86F89">
        <w:rPr>
          <w:rFonts w:cs="Garamond"/>
          <w:i/>
          <w:iCs/>
          <w:sz w:val="24"/>
          <w:szCs w:val="24"/>
        </w:rPr>
        <w:t xml:space="preserve"> </w:t>
      </w:r>
      <w:proofErr w:type="gramStart"/>
      <w:r w:rsidRPr="00A86F89">
        <w:rPr>
          <w:rFonts w:cs="Garamond"/>
          <w:i/>
          <w:iCs/>
          <w:sz w:val="24"/>
          <w:szCs w:val="24"/>
        </w:rPr>
        <w:t>off</w:t>
      </w:r>
      <w:proofErr w:type="gramEnd"/>
      <w:r w:rsidRPr="00A86F89">
        <w:rPr>
          <w:rFonts w:cs="Garamond"/>
          <w:i/>
          <w:iCs/>
          <w:sz w:val="24"/>
          <w:szCs w:val="24"/>
        </w:rPr>
        <w:t xml:space="preserve"> </w:t>
      </w:r>
      <w:r w:rsidRPr="00A86F89">
        <w:rPr>
          <w:rFonts w:cs="Garamond"/>
          <w:sz w:val="24"/>
          <w:szCs w:val="24"/>
        </w:rPr>
        <w:t>(</w:t>
      </w:r>
      <w:proofErr w:type="spellStart"/>
      <w:r w:rsidRPr="00A86F89">
        <w:rPr>
          <w:rFonts w:cs="Garamond"/>
          <w:sz w:val="24"/>
          <w:szCs w:val="24"/>
        </w:rPr>
        <w:t>ro</w:t>
      </w:r>
      <w:proofErr w:type="spellEnd"/>
      <w:r w:rsidRPr="00A86F89">
        <w:rPr>
          <w:rFonts w:cs="Garamond"/>
          <w:sz w:val="24"/>
          <w:szCs w:val="24"/>
        </w:rPr>
        <w:t>/</w:t>
      </w:r>
      <w:proofErr w:type="spellStart"/>
      <w:r w:rsidRPr="00A86F89">
        <w:rPr>
          <w:rFonts w:cs="Garamond"/>
          <w:sz w:val="24"/>
          <w:szCs w:val="24"/>
        </w:rPr>
        <w:t>ro</w:t>
      </w:r>
      <w:proofErr w:type="spellEnd"/>
      <w:r w:rsidRPr="00A86F89">
        <w:rPr>
          <w:rFonts w:cs="Garamond"/>
          <w:sz w:val="24"/>
          <w:szCs w:val="24"/>
        </w:rPr>
        <w:t>)</w:t>
      </w:r>
      <w:r w:rsidRPr="00A86F89">
        <w:rPr>
          <w:rFonts w:cs="Garamond"/>
          <w:sz w:val="24"/>
          <w:szCs w:val="24"/>
          <w:vertAlign w:val="superscript"/>
        </w:rPr>
        <w:t>12</w:t>
      </w:r>
      <w:r w:rsidRPr="00A86F89">
        <w:rPr>
          <w:rFonts w:cs="Garamond"/>
          <w:sz w:val="24"/>
          <w:szCs w:val="24"/>
        </w:rPr>
        <w:t>. Ressalte-se que é praxe nessa operação haver a troca de motoristas quando o veículo toca o cais. Sai o motorista da estiva e entra o motorista da capatazia, que conduz o mesmo até o pátio de armazenagem.</w:t>
      </w:r>
    </w:p>
    <w:p w:rsidR="00BA5DAC" w:rsidRPr="00BA5DAC" w:rsidRDefault="00BA5DAC" w:rsidP="00BA5DAC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/>
        <w:ind w:left="709" w:firstLine="0"/>
        <w:jc w:val="both"/>
        <w:rPr>
          <w:rFonts w:cs="Garamond"/>
          <w:sz w:val="24"/>
          <w:szCs w:val="24"/>
        </w:rPr>
      </w:pPr>
      <w:r w:rsidRPr="00BA5DAC">
        <w:rPr>
          <w:rFonts w:ascii="Garamond" w:hAnsi="Garamond" w:cs="Garamond"/>
          <w:sz w:val="27"/>
          <w:szCs w:val="27"/>
        </w:rPr>
        <w:t>Operador de equipamentos – estivador habilitado a operar empilhadeira, pá carregadeira ou outro equipamento de movimentação de carga a bordo.</w:t>
      </w:r>
    </w:p>
    <w:p w:rsidR="00A67C7A" w:rsidRDefault="00A67C7A" w:rsidP="00A67C7A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t>________________________________________________________________________________</w:t>
      </w:r>
    </w:p>
    <w:p w:rsidR="00547686" w:rsidRPr="00A86F89" w:rsidRDefault="00547686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A86F89">
        <w:rPr>
          <w:rFonts w:cs="Garamond"/>
          <w:sz w:val="20"/>
          <w:szCs w:val="20"/>
        </w:rPr>
        <w:t>6</w:t>
      </w:r>
      <w:proofErr w:type="gramEnd"/>
      <w:r w:rsidRPr="00A86F89">
        <w:rPr>
          <w:rFonts w:cs="Garamond"/>
          <w:sz w:val="20"/>
          <w:szCs w:val="20"/>
        </w:rPr>
        <w:t xml:space="preserve"> Transbordo: movimentação de mercadorias entre duas embarcações. Atente-se para a diferença em relação ao termo “remoção” que designa a transferência de carga entre porões ou conveses.</w:t>
      </w:r>
    </w:p>
    <w:p w:rsidR="00A07860" w:rsidRPr="00A86F89" w:rsidRDefault="00A07860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A86F89">
        <w:rPr>
          <w:rFonts w:cs="Garamond"/>
          <w:sz w:val="20"/>
          <w:szCs w:val="20"/>
        </w:rPr>
        <w:t>7</w:t>
      </w:r>
      <w:proofErr w:type="gramEnd"/>
      <w:r w:rsidRPr="00A86F89">
        <w:rPr>
          <w:rFonts w:cs="Garamond"/>
          <w:sz w:val="20"/>
          <w:szCs w:val="20"/>
        </w:rPr>
        <w:t xml:space="preserve"> </w:t>
      </w:r>
      <w:proofErr w:type="spellStart"/>
      <w:r w:rsidRPr="00A86F89">
        <w:rPr>
          <w:rFonts w:cs="Garamond"/>
          <w:sz w:val="20"/>
          <w:szCs w:val="20"/>
        </w:rPr>
        <w:t>Peação</w:t>
      </w:r>
      <w:proofErr w:type="spellEnd"/>
      <w:r w:rsidRPr="00A86F89">
        <w:rPr>
          <w:rFonts w:cs="Garamond"/>
          <w:sz w:val="20"/>
          <w:szCs w:val="20"/>
        </w:rPr>
        <w:t>: fixação da carga nos porões ou conveses da embarcação visando a evitar sua avaria pelo</w:t>
      </w:r>
      <w:r w:rsidR="00A86F89" w:rsidRPr="00A86F89">
        <w:rPr>
          <w:rFonts w:cs="Garamond"/>
          <w:sz w:val="20"/>
          <w:szCs w:val="20"/>
        </w:rPr>
        <w:t xml:space="preserve"> </w:t>
      </w:r>
      <w:r w:rsidRPr="00A86F89">
        <w:rPr>
          <w:rFonts w:cs="Garamond"/>
          <w:sz w:val="20"/>
          <w:szCs w:val="20"/>
        </w:rPr>
        <w:t xml:space="preserve">balanço do mar. </w:t>
      </w:r>
      <w:proofErr w:type="spellStart"/>
      <w:r w:rsidRPr="00A86F89">
        <w:rPr>
          <w:rFonts w:cs="Garamond"/>
          <w:sz w:val="20"/>
          <w:szCs w:val="20"/>
        </w:rPr>
        <w:t>Despeação</w:t>
      </w:r>
      <w:proofErr w:type="spellEnd"/>
      <w:r w:rsidRPr="00A86F89">
        <w:rPr>
          <w:rFonts w:cs="Garamond"/>
          <w:sz w:val="20"/>
          <w:szCs w:val="20"/>
        </w:rPr>
        <w:t xml:space="preserve">: desfazimento da </w:t>
      </w:r>
      <w:proofErr w:type="spellStart"/>
      <w:r w:rsidRPr="00A86F89">
        <w:rPr>
          <w:rFonts w:cs="Garamond"/>
          <w:sz w:val="20"/>
          <w:szCs w:val="20"/>
        </w:rPr>
        <w:t>peação</w:t>
      </w:r>
      <w:proofErr w:type="spellEnd"/>
      <w:r w:rsidRPr="00A86F89">
        <w:rPr>
          <w:rFonts w:cs="Garamond"/>
          <w:sz w:val="20"/>
          <w:szCs w:val="20"/>
        </w:rPr>
        <w:t>.</w:t>
      </w:r>
    </w:p>
    <w:p w:rsidR="00A86F89" w:rsidRPr="00A86F89" w:rsidRDefault="00A86F89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A86F89">
        <w:rPr>
          <w:rFonts w:cs="Garamond"/>
          <w:sz w:val="20"/>
          <w:szCs w:val="20"/>
        </w:rPr>
        <w:t>8</w:t>
      </w:r>
      <w:proofErr w:type="gramEnd"/>
      <w:r w:rsidRPr="00A86F89">
        <w:rPr>
          <w:rFonts w:cs="Garamond"/>
          <w:sz w:val="20"/>
          <w:szCs w:val="20"/>
        </w:rPr>
        <w:t xml:space="preserve"> Terno: cada equipe de trabalho a bordo. Normalmente em </w:t>
      </w:r>
      <w:proofErr w:type="gramStart"/>
      <w:r w:rsidRPr="00A86F89">
        <w:rPr>
          <w:rFonts w:cs="Garamond"/>
          <w:sz w:val="20"/>
          <w:szCs w:val="20"/>
        </w:rPr>
        <w:t>cada</w:t>
      </w:r>
      <w:proofErr w:type="gramEnd"/>
      <w:r w:rsidRPr="00A86F89">
        <w:rPr>
          <w:rFonts w:cs="Garamond"/>
          <w:sz w:val="20"/>
          <w:szCs w:val="20"/>
        </w:rPr>
        <w:t xml:space="preserve"> porão, em que haja movimentação de mercadorias, há um terno de trabalhadores escalado.</w:t>
      </w:r>
    </w:p>
    <w:p w:rsidR="00A86F89" w:rsidRPr="00A86F89" w:rsidRDefault="00A86F89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 w:rsidRPr="00A86F89">
        <w:rPr>
          <w:rFonts w:cs="Garamond"/>
          <w:sz w:val="20"/>
          <w:szCs w:val="20"/>
        </w:rPr>
        <w:t>9</w:t>
      </w:r>
      <w:proofErr w:type="gramEnd"/>
      <w:r w:rsidRPr="00A86F89">
        <w:rPr>
          <w:rFonts w:cs="Garamond"/>
          <w:sz w:val="20"/>
          <w:szCs w:val="20"/>
        </w:rPr>
        <w:t xml:space="preserve"> Aparelho de guindar: equipamentos que suspendem a carga, por meio de cabos, entre o cais e o navio: guindastes, paus-de-carga, </w:t>
      </w:r>
      <w:proofErr w:type="spellStart"/>
      <w:r w:rsidRPr="00A86F89">
        <w:rPr>
          <w:rFonts w:cs="Garamond"/>
          <w:sz w:val="20"/>
          <w:szCs w:val="20"/>
        </w:rPr>
        <w:t>cábreas</w:t>
      </w:r>
      <w:proofErr w:type="spellEnd"/>
      <w:r w:rsidRPr="00A86F89">
        <w:rPr>
          <w:rFonts w:cs="Garamond"/>
          <w:sz w:val="20"/>
          <w:szCs w:val="20"/>
        </w:rPr>
        <w:t xml:space="preserve"> ou </w:t>
      </w:r>
      <w:proofErr w:type="spellStart"/>
      <w:r w:rsidRPr="00A86F89">
        <w:rPr>
          <w:rFonts w:cs="Garamond"/>
          <w:i/>
          <w:iCs/>
          <w:sz w:val="20"/>
          <w:szCs w:val="20"/>
        </w:rPr>
        <w:t>portainers</w:t>
      </w:r>
      <w:proofErr w:type="spellEnd"/>
      <w:r w:rsidRPr="00A86F89">
        <w:rPr>
          <w:rFonts w:cs="Garamond"/>
          <w:sz w:val="20"/>
          <w:szCs w:val="20"/>
        </w:rPr>
        <w:t xml:space="preserve">. Pau-de-carga é um tipo de aparelho de movimentação de peso que consiste numa verga (lança) que posiciona a carga suspensa por cabos. Normalmente é fixada ao mastro e postada junto à escotilha (abertura do porão). O pau-de-carga completo é constituído de aparelhos de acionamento, de </w:t>
      </w:r>
      <w:proofErr w:type="spellStart"/>
      <w:r w:rsidRPr="00A86F89">
        <w:rPr>
          <w:rFonts w:cs="Garamond"/>
          <w:sz w:val="20"/>
          <w:szCs w:val="20"/>
        </w:rPr>
        <w:t>lingada</w:t>
      </w:r>
      <w:proofErr w:type="spellEnd"/>
      <w:r w:rsidRPr="00A86F89">
        <w:rPr>
          <w:rFonts w:cs="Garamond"/>
          <w:sz w:val="20"/>
          <w:szCs w:val="20"/>
        </w:rPr>
        <w:t xml:space="preserve"> e guincho</w:t>
      </w:r>
      <w:proofErr w:type="gramStart"/>
      <w:r w:rsidRPr="00A86F89">
        <w:rPr>
          <w:rFonts w:cs="Garamond"/>
          <w:sz w:val="20"/>
          <w:szCs w:val="20"/>
        </w:rPr>
        <w:t xml:space="preserve">  </w:t>
      </w:r>
      <w:proofErr w:type="gramEnd"/>
      <w:r w:rsidRPr="00A86F89">
        <w:rPr>
          <w:rFonts w:cs="Garamond"/>
          <w:sz w:val="20"/>
          <w:szCs w:val="20"/>
        </w:rPr>
        <w:t xml:space="preserve">(fixado numa mesa de operação no convés, em que é operado pelo guincheiro). </w:t>
      </w:r>
      <w:proofErr w:type="spellStart"/>
      <w:r w:rsidRPr="00A86F89">
        <w:rPr>
          <w:rFonts w:cs="Garamond"/>
          <w:sz w:val="20"/>
          <w:szCs w:val="20"/>
        </w:rPr>
        <w:t>Cábrea</w:t>
      </w:r>
      <w:proofErr w:type="spellEnd"/>
      <w:r w:rsidRPr="00A86F89">
        <w:rPr>
          <w:rFonts w:cs="Garamond"/>
          <w:sz w:val="20"/>
          <w:szCs w:val="20"/>
        </w:rPr>
        <w:t xml:space="preserve">: tipo de pau-de-carga com grande capacidade de carga. Denomina também os guindastes flutuantes. </w:t>
      </w:r>
      <w:proofErr w:type="spellStart"/>
      <w:r w:rsidRPr="00A86F89">
        <w:rPr>
          <w:rFonts w:cs="Garamond"/>
          <w:i/>
          <w:iCs/>
          <w:sz w:val="20"/>
          <w:szCs w:val="20"/>
        </w:rPr>
        <w:t>Portainer</w:t>
      </w:r>
      <w:proofErr w:type="spellEnd"/>
      <w:r w:rsidRPr="00A86F89">
        <w:rPr>
          <w:rFonts w:cs="Garamond"/>
          <w:sz w:val="20"/>
          <w:szCs w:val="20"/>
        </w:rPr>
        <w:t>: equipamento automático para movimentação de contêineres.</w:t>
      </w:r>
    </w:p>
    <w:p w:rsidR="00A86F89" w:rsidRPr="00A86F89" w:rsidRDefault="00A86F89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A86F89">
        <w:rPr>
          <w:rFonts w:cs="Garamond"/>
          <w:sz w:val="20"/>
          <w:szCs w:val="20"/>
        </w:rPr>
        <w:t xml:space="preserve">10 </w:t>
      </w:r>
      <w:proofErr w:type="spellStart"/>
      <w:r w:rsidRPr="00A86F89">
        <w:rPr>
          <w:rFonts w:cs="Garamond"/>
          <w:sz w:val="20"/>
          <w:szCs w:val="20"/>
        </w:rPr>
        <w:t>Lingada</w:t>
      </w:r>
      <w:proofErr w:type="spellEnd"/>
      <w:r w:rsidRPr="00A86F89">
        <w:rPr>
          <w:rFonts w:cs="Garamond"/>
          <w:sz w:val="20"/>
          <w:szCs w:val="20"/>
        </w:rPr>
        <w:t xml:space="preserve">: amarrado de mercadorias correspondentes à porção a ser içada por guindaste ou </w:t>
      </w:r>
      <w:proofErr w:type="spellStart"/>
      <w:r w:rsidRPr="00A86F89">
        <w:rPr>
          <w:rFonts w:cs="Garamond"/>
          <w:sz w:val="20"/>
          <w:szCs w:val="20"/>
        </w:rPr>
        <w:t>pau-decarga</w:t>
      </w:r>
      <w:proofErr w:type="spellEnd"/>
      <w:r w:rsidRPr="00A86F89">
        <w:rPr>
          <w:rFonts w:cs="Garamond"/>
          <w:sz w:val="20"/>
          <w:szCs w:val="20"/>
        </w:rPr>
        <w:t>.</w:t>
      </w:r>
    </w:p>
    <w:p w:rsidR="00A86F89" w:rsidRPr="00A86F89" w:rsidRDefault="00A86F89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A86F89">
        <w:rPr>
          <w:rFonts w:cs="Garamond"/>
          <w:sz w:val="20"/>
          <w:szCs w:val="20"/>
        </w:rPr>
        <w:t xml:space="preserve">11 Na verdade, tecnicamente, guincheiro </w:t>
      </w:r>
      <w:proofErr w:type="gramStart"/>
      <w:r w:rsidRPr="00A86F89">
        <w:rPr>
          <w:rFonts w:cs="Garamond"/>
          <w:sz w:val="20"/>
          <w:szCs w:val="20"/>
        </w:rPr>
        <w:t>é,</w:t>
      </w:r>
      <w:proofErr w:type="gramEnd"/>
      <w:r w:rsidRPr="00A86F89">
        <w:rPr>
          <w:rFonts w:cs="Garamond"/>
          <w:sz w:val="20"/>
          <w:szCs w:val="20"/>
        </w:rPr>
        <w:t xml:space="preserve"> o operador do guincho, equipamento presente somente nos paus-de-carga. Entretanto, tornou-se denominação comum a todos os operadores de equipamentos de guindar de bordo.</w:t>
      </w:r>
    </w:p>
    <w:p w:rsidR="00A86F89" w:rsidRDefault="00A86F89" w:rsidP="00A86F89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A86F89">
        <w:rPr>
          <w:rFonts w:cs="Garamond"/>
          <w:sz w:val="20"/>
          <w:szCs w:val="20"/>
        </w:rPr>
        <w:t xml:space="preserve">12 Sistema </w:t>
      </w:r>
      <w:proofErr w:type="spellStart"/>
      <w:r w:rsidRPr="00A86F89">
        <w:rPr>
          <w:rFonts w:cs="Garamond"/>
          <w:i/>
          <w:iCs/>
          <w:sz w:val="20"/>
          <w:szCs w:val="20"/>
        </w:rPr>
        <w:t>roll</w:t>
      </w:r>
      <w:proofErr w:type="spellEnd"/>
      <w:r w:rsidRPr="00A86F89">
        <w:rPr>
          <w:rFonts w:cs="Garamond"/>
          <w:i/>
          <w:iCs/>
          <w:sz w:val="20"/>
          <w:szCs w:val="20"/>
        </w:rPr>
        <w:t xml:space="preserve"> </w:t>
      </w:r>
      <w:proofErr w:type="spellStart"/>
      <w:r w:rsidRPr="00A86F89">
        <w:rPr>
          <w:rFonts w:cs="Garamond"/>
          <w:i/>
          <w:iCs/>
          <w:sz w:val="20"/>
          <w:szCs w:val="20"/>
        </w:rPr>
        <w:t>on</w:t>
      </w:r>
      <w:proofErr w:type="spellEnd"/>
      <w:r w:rsidRPr="00A86F89">
        <w:rPr>
          <w:rFonts w:cs="Garamond"/>
          <w:sz w:val="20"/>
          <w:szCs w:val="20"/>
        </w:rPr>
        <w:t>/</w:t>
      </w:r>
      <w:proofErr w:type="spellStart"/>
      <w:r w:rsidRPr="00A86F89">
        <w:rPr>
          <w:rFonts w:cs="Garamond"/>
          <w:i/>
          <w:iCs/>
          <w:sz w:val="20"/>
          <w:szCs w:val="20"/>
        </w:rPr>
        <w:t>roll</w:t>
      </w:r>
      <w:proofErr w:type="spellEnd"/>
      <w:r w:rsidRPr="00A86F89">
        <w:rPr>
          <w:rFonts w:cs="Garamond"/>
          <w:i/>
          <w:iCs/>
          <w:sz w:val="20"/>
          <w:szCs w:val="20"/>
        </w:rPr>
        <w:t xml:space="preserve"> </w:t>
      </w:r>
      <w:proofErr w:type="gramStart"/>
      <w:r w:rsidRPr="00A86F89">
        <w:rPr>
          <w:rFonts w:cs="Garamond"/>
          <w:i/>
          <w:iCs/>
          <w:sz w:val="20"/>
          <w:szCs w:val="20"/>
        </w:rPr>
        <w:t>off</w:t>
      </w:r>
      <w:proofErr w:type="gramEnd"/>
      <w:r w:rsidRPr="00A86F89">
        <w:rPr>
          <w:rFonts w:cs="Garamond"/>
          <w:sz w:val="20"/>
          <w:szCs w:val="20"/>
        </w:rPr>
        <w:t>: sistema de operação de carga e descarga sobre rodas ou esteiras, efetuado por meio de rampas, utilizando os meios de locomoção do equipamento transportador ou da própria carga</w:t>
      </w:r>
      <w:r w:rsidR="00BA5DAC">
        <w:rPr>
          <w:rFonts w:cs="Garamond"/>
          <w:sz w:val="20"/>
          <w:szCs w:val="20"/>
        </w:rPr>
        <w:t>.</w:t>
      </w:r>
    </w:p>
    <w:p w:rsidR="00EE2C1F" w:rsidRPr="00EE2C1F" w:rsidRDefault="00EE2C1F" w:rsidP="00EE2C1F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/>
        <w:ind w:left="567" w:firstLine="0"/>
        <w:jc w:val="both"/>
        <w:rPr>
          <w:rFonts w:cs="Garamond"/>
          <w:sz w:val="24"/>
          <w:szCs w:val="24"/>
        </w:rPr>
      </w:pPr>
      <w:r w:rsidRPr="00EE2C1F">
        <w:rPr>
          <w:rFonts w:cs="Garamond"/>
          <w:sz w:val="24"/>
          <w:szCs w:val="24"/>
        </w:rPr>
        <w:lastRenderedPageBreak/>
        <w:t xml:space="preserve">Estivador – trabalhador que, no carregamento, desfaz as </w:t>
      </w:r>
      <w:proofErr w:type="spellStart"/>
      <w:r w:rsidRPr="00EE2C1F">
        <w:rPr>
          <w:rFonts w:cs="Garamond"/>
          <w:sz w:val="24"/>
          <w:szCs w:val="24"/>
        </w:rPr>
        <w:t>lingadas</w:t>
      </w:r>
      <w:proofErr w:type="spellEnd"/>
      <w:r w:rsidRPr="00EE2C1F">
        <w:rPr>
          <w:rFonts w:cs="Garamond"/>
          <w:sz w:val="24"/>
          <w:szCs w:val="24"/>
        </w:rPr>
        <w:t xml:space="preserve"> e transporta os volumes para as posições determinadas em que vão ser estivados. No descarregamento, traz os volumes das posições onde estão estivados e prepara as </w:t>
      </w:r>
      <w:proofErr w:type="spellStart"/>
      <w:r w:rsidRPr="00EE2C1F">
        <w:rPr>
          <w:rFonts w:cs="Garamond"/>
          <w:sz w:val="24"/>
          <w:szCs w:val="24"/>
        </w:rPr>
        <w:t>lingadas</w:t>
      </w:r>
      <w:proofErr w:type="spellEnd"/>
      <w:r w:rsidRPr="00EE2C1F">
        <w:rPr>
          <w:rFonts w:cs="Garamond"/>
          <w:sz w:val="24"/>
          <w:szCs w:val="24"/>
        </w:rPr>
        <w:t>.</w:t>
      </w:r>
    </w:p>
    <w:p w:rsidR="008641A5" w:rsidRDefault="00EE2C1F" w:rsidP="00EE2C1F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/>
        <w:ind w:left="567" w:firstLine="0"/>
        <w:jc w:val="both"/>
        <w:rPr>
          <w:rFonts w:cs="Garamond"/>
          <w:sz w:val="24"/>
          <w:szCs w:val="24"/>
        </w:rPr>
      </w:pPr>
      <w:proofErr w:type="spellStart"/>
      <w:r w:rsidRPr="00EE2C1F">
        <w:rPr>
          <w:rFonts w:cs="Garamond"/>
          <w:sz w:val="24"/>
          <w:szCs w:val="24"/>
        </w:rPr>
        <w:t>Peador</w:t>
      </w:r>
      <w:proofErr w:type="spellEnd"/>
      <w:r w:rsidRPr="00EE2C1F">
        <w:rPr>
          <w:rFonts w:cs="Garamond"/>
          <w:sz w:val="24"/>
          <w:szCs w:val="24"/>
        </w:rPr>
        <w:t>/</w:t>
      </w:r>
      <w:proofErr w:type="spellStart"/>
      <w:r w:rsidRPr="00EE2C1F">
        <w:rPr>
          <w:rFonts w:cs="Garamond"/>
          <w:sz w:val="24"/>
          <w:szCs w:val="24"/>
        </w:rPr>
        <w:t>despeador</w:t>
      </w:r>
      <w:proofErr w:type="spellEnd"/>
      <w:r w:rsidRPr="00EE2C1F">
        <w:rPr>
          <w:rFonts w:cs="Garamond"/>
          <w:sz w:val="24"/>
          <w:szCs w:val="24"/>
        </w:rPr>
        <w:t xml:space="preserve"> ou conexo – trabalhador que faz a </w:t>
      </w:r>
      <w:proofErr w:type="spellStart"/>
      <w:r w:rsidRPr="00EE2C1F">
        <w:rPr>
          <w:rFonts w:cs="Garamond"/>
          <w:sz w:val="24"/>
          <w:szCs w:val="24"/>
        </w:rPr>
        <w:t>peação</w:t>
      </w:r>
      <w:proofErr w:type="spellEnd"/>
      <w:r w:rsidRPr="00EE2C1F">
        <w:rPr>
          <w:rFonts w:cs="Garamond"/>
          <w:sz w:val="24"/>
          <w:szCs w:val="24"/>
        </w:rPr>
        <w:t>/</w:t>
      </w:r>
      <w:proofErr w:type="spellStart"/>
      <w:r w:rsidRPr="00EE2C1F">
        <w:rPr>
          <w:rFonts w:cs="Garamond"/>
          <w:sz w:val="24"/>
          <w:szCs w:val="24"/>
        </w:rPr>
        <w:t>despeação</w:t>
      </w:r>
      <w:proofErr w:type="spellEnd"/>
      <w:r w:rsidRPr="00EE2C1F">
        <w:rPr>
          <w:rFonts w:cs="Garamond"/>
          <w:sz w:val="24"/>
          <w:szCs w:val="24"/>
        </w:rPr>
        <w:t>. Trabalhador com certa especialização, visto que muitos trabalhos fazem uso de técnicas de carpintaria (escoramento da carga com madeira).</w:t>
      </w:r>
    </w:p>
    <w:p w:rsidR="00EE2C1F" w:rsidRDefault="00EE2C1F" w:rsidP="00EE2C1F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144901" w:rsidRPr="00144901" w:rsidRDefault="00144901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44901">
        <w:rPr>
          <w:rFonts w:cs="Garamond"/>
          <w:sz w:val="24"/>
          <w:szCs w:val="24"/>
        </w:rPr>
        <w:t>Antes da Lei n</w:t>
      </w:r>
      <w:r w:rsidRPr="00144901">
        <w:rPr>
          <w:rFonts w:cs="Courier New"/>
          <w:sz w:val="24"/>
          <w:szCs w:val="24"/>
        </w:rPr>
        <w:t xml:space="preserve">º </w:t>
      </w:r>
      <w:r w:rsidRPr="00144901">
        <w:rPr>
          <w:rFonts w:cs="Garamond"/>
          <w:sz w:val="24"/>
          <w:szCs w:val="24"/>
        </w:rPr>
        <w:t>8.630/93, a composição dos ternos era definida com base na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Resolução n</w:t>
      </w:r>
      <w:r w:rsidRPr="00144901">
        <w:rPr>
          <w:rFonts w:cs="Courier New"/>
          <w:sz w:val="24"/>
          <w:szCs w:val="24"/>
        </w:rPr>
        <w:t xml:space="preserve">º </w:t>
      </w:r>
      <w:r w:rsidRPr="00144901">
        <w:rPr>
          <w:rFonts w:cs="Garamond"/>
          <w:sz w:val="24"/>
          <w:szCs w:val="24"/>
        </w:rPr>
        <w:t>8.179/84 da Superintendência Nacional da Marinha Mercante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(SUNAMAM). Embora a nova lei tenha estabelecido que a composição dos ternos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deva ser objeto de acordo ou convenção coletiva entre os sindicatos obreiros e o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sindicato representante dos operadores portuários, em alguns portos continua sendo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utilizada esta resolução.</w:t>
      </w:r>
    </w:p>
    <w:p w:rsidR="00144901" w:rsidRPr="00144901" w:rsidRDefault="00144901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44901">
        <w:rPr>
          <w:rFonts w:cs="Garamond"/>
          <w:sz w:val="24"/>
          <w:szCs w:val="24"/>
        </w:rPr>
        <w:t>Nos ternos padrões de estiva estão incluídos um contramestre de terno ou de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 xml:space="preserve">porão, sinaleiros, </w:t>
      </w:r>
      <w:proofErr w:type="spellStart"/>
      <w:r w:rsidRPr="00144901">
        <w:rPr>
          <w:rFonts w:cs="Garamond"/>
          <w:sz w:val="24"/>
          <w:szCs w:val="24"/>
        </w:rPr>
        <w:t>guincheiros</w:t>
      </w:r>
      <w:proofErr w:type="spellEnd"/>
      <w:r w:rsidRPr="00144901">
        <w:rPr>
          <w:rFonts w:cs="Garamond"/>
          <w:sz w:val="24"/>
          <w:szCs w:val="24"/>
        </w:rPr>
        <w:t xml:space="preserve"> e estivadores, e, quando for o caso, poderão ser requisitados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também operadores de empilhadeiras ou pá-carregadeira, no caso de rechego.</w:t>
      </w:r>
    </w:p>
    <w:p w:rsidR="00144901" w:rsidRPr="00144901" w:rsidRDefault="00144901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44901">
        <w:rPr>
          <w:rFonts w:cs="Garamond"/>
          <w:sz w:val="24"/>
          <w:szCs w:val="24"/>
        </w:rPr>
        <w:t>O operador portuário, se julgar necessário, poderá requisitar, a seu critério,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operários estivadores suplementares para reforço aos ternos estabelecidos.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Qualquer que seja o número de ternos em operação, será requisitado apenas</w:t>
      </w:r>
      <w:r w:rsidR="00B16B2D">
        <w:rPr>
          <w:rFonts w:cs="Garamond"/>
          <w:sz w:val="24"/>
          <w:szCs w:val="24"/>
        </w:rPr>
        <w:t xml:space="preserve"> </w:t>
      </w:r>
      <w:proofErr w:type="gramStart"/>
      <w:r w:rsidRPr="00144901">
        <w:rPr>
          <w:rFonts w:cs="Garamond"/>
          <w:sz w:val="24"/>
          <w:szCs w:val="24"/>
        </w:rPr>
        <w:t>1</w:t>
      </w:r>
      <w:proofErr w:type="gramEnd"/>
      <w:r w:rsidRPr="00144901">
        <w:rPr>
          <w:rFonts w:cs="Garamond"/>
          <w:sz w:val="24"/>
          <w:szCs w:val="24"/>
        </w:rPr>
        <w:t xml:space="preserve"> (um) contramestre geral por embarcação principal, sendo proibida a acumulação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em duas (2) ou mais embarcações, simultaneamente.</w:t>
      </w:r>
    </w:p>
    <w:p w:rsidR="00EE2C1F" w:rsidRDefault="00144901" w:rsidP="004D291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44901">
        <w:rPr>
          <w:rFonts w:cs="Garamond"/>
          <w:sz w:val="24"/>
          <w:szCs w:val="24"/>
        </w:rPr>
        <w:t>Note-se que as atividades de estiva e capatazia são bastante similares, sendo as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tarefas e funções de ambas basicamente iguais. Entretanto, o elemento diferenciador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é o local do trabalho: se a bordo, é competência da estiva; se em terra, é competência</w:t>
      </w:r>
      <w:r w:rsidR="00B16B2D">
        <w:rPr>
          <w:rFonts w:cs="Garamond"/>
          <w:sz w:val="24"/>
          <w:szCs w:val="24"/>
        </w:rPr>
        <w:t xml:space="preserve"> </w:t>
      </w:r>
      <w:r w:rsidRPr="00144901">
        <w:rPr>
          <w:rFonts w:cs="Garamond"/>
          <w:sz w:val="24"/>
          <w:szCs w:val="24"/>
        </w:rPr>
        <w:t>da capatazia.</w:t>
      </w:r>
    </w:p>
    <w:p w:rsidR="0096241E" w:rsidRPr="00144901" w:rsidRDefault="0096241E" w:rsidP="00B16B2D">
      <w:pPr>
        <w:autoSpaceDE w:val="0"/>
        <w:autoSpaceDN w:val="0"/>
        <w:adjustRightInd w:val="0"/>
        <w:spacing w:after="0"/>
        <w:ind w:firstLine="567"/>
        <w:jc w:val="both"/>
        <w:rPr>
          <w:rFonts w:cs="Garamond"/>
          <w:sz w:val="24"/>
          <w:szCs w:val="24"/>
        </w:rPr>
      </w:pPr>
    </w:p>
    <w:p w:rsidR="0096241E" w:rsidRPr="0096241E" w:rsidRDefault="0096241E" w:rsidP="0096241E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96241E">
        <w:rPr>
          <w:rFonts w:cs="Garamond"/>
          <w:bCs/>
          <w:i/>
          <w:sz w:val="24"/>
          <w:szCs w:val="24"/>
        </w:rPr>
        <w:t>CONFERÊNCIA DE CARGA</w:t>
      </w:r>
    </w:p>
    <w:p w:rsidR="0096241E" w:rsidRPr="0096241E" w:rsidRDefault="0096241E" w:rsidP="0096241E">
      <w:pPr>
        <w:autoSpaceDE w:val="0"/>
        <w:autoSpaceDN w:val="0"/>
        <w:adjustRightInd w:val="0"/>
        <w:spacing w:after="0"/>
        <w:jc w:val="both"/>
        <w:rPr>
          <w:rFonts w:cs="Garamond"/>
          <w:b/>
          <w:bCs/>
          <w:sz w:val="24"/>
          <w:szCs w:val="24"/>
        </w:rPr>
      </w:pPr>
    </w:p>
    <w:p w:rsidR="0096241E" w:rsidRPr="0096241E" w:rsidRDefault="0096241E" w:rsidP="0096241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6241E">
        <w:rPr>
          <w:rFonts w:cs="Garamond"/>
          <w:sz w:val="24"/>
          <w:szCs w:val="24"/>
        </w:rPr>
        <w:t>É a contagem de volumes, anotação de suas características (espécie, peso, número,</w:t>
      </w:r>
      <w:r>
        <w:rPr>
          <w:rFonts w:cs="Garamond"/>
          <w:sz w:val="24"/>
          <w:szCs w:val="24"/>
        </w:rPr>
        <w:t xml:space="preserve"> </w:t>
      </w:r>
      <w:r w:rsidRPr="0096241E">
        <w:rPr>
          <w:rFonts w:cs="Garamond"/>
          <w:sz w:val="24"/>
          <w:szCs w:val="24"/>
        </w:rPr>
        <w:t>marcas e contramarcas), procedência ou destino, a verificação do estado das</w:t>
      </w:r>
      <w:r>
        <w:rPr>
          <w:rFonts w:cs="Garamond"/>
          <w:sz w:val="24"/>
          <w:szCs w:val="24"/>
        </w:rPr>
        <w:t xml:space="preserve"> </w:t>
      </w:r>
      <w:r w:rsidRPr="0096241E">
        <w:rPr>
          <w:rFonts w:cs="Garamond"/>
          <w:sz w:val="24"/>
          <w:szCs w:val="24"/>
        </w:rPr>
        <w:t>mercadorias, assistência à pesagem, conferência do manifesto</w:t>
      </w:r>
      <w:r>
        <w:rPr>
          <w:rFonts w:cs="Garamond"/>
          <w:sz w:val="24"/>
          <w:szCs w:val="24"/>
          <w:vertAlign w:val="superscript"/>
        </w:rPr>
        <w:t>13</w:t>
      </w:r>
      <w:r w:rsidRPr="0096241E">
        <w:rPr>
          <w:rFonts w:cs="Garamond"/>
          <w:sz w:val="24"/>
          <w:szCs w:val="24"/>
        </w:rPr>
        <w:t>, e demais serviços</w:t>
      </w:r>
      <w:r>
        <w:rPr>
          <w:rFonts w:cs="Garamond"/>
          <w:sz w:val="24"/>
          <w:szCs w:val="24"/>
        </w:rPr>
        <w:t xml:space="preserve"> </w:t>
      </w:r>
      <w:r w:rsidRPr="0096241E">
        <w:rPr>
          <w:rFonts w:cs="Garamond"/>
          <w:sz w:val="24"/>
          <w:szCs w:val="24"/>
        </w:rPr>
        <w:t>correlatos, nas operações de carregamento e descarga de embarcações.</w:t>
      </w:r>
    </w:p>
    <w:p w:rsidR="003616B4" w:rsidRDefault="0096241E" w:rsidP="00483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Garamond"/>
          <w:sz w:val="24"/>
          <w:szCs w:val="24"/>
        </w:rPr>
      </w:pPr>
      <w:r w:rsidRPr="00D16057">
        <w:rPr>
          <w:rFonts w:cs="Garamond"/>
          <w:sz w:val="24"/>
          <w:szCs w:val="24"/>
        </w:rPr>
        <w:t xml:space="preserve">De acordo com o trabalho executado, os conferentes de carga e descarga recebem as seguintes denominações: </w:t>
      </w:r>
      <w:proofErr w:type="spellStart"/>
      <w:r w:rsidRPr="00D16057">
        <w:rPr>
          <w:rFonts w:cs="Garamond"/>
          <w:sz w:val="24"/>
          <w:szCs w:val="24"/>
        </w:rPr>
        <w:t>conferente-chefe</w:t>
      </w:r>
      <w:proofErr w:type="spellEnd"/>
      <w:r w:rsidRPr="00D16057">
        <w:rPr>
          <w:rFonts w:cs="Garamond"/>
          <w:sz w:val="24"/>
          <w:szCs w:val="24"/>
        </w:rPr>
        <w:t xml:space="preserve">, conferente de </w:t>
      </w:r>
      <w:proofErr w:type="spellStart"/>
      <w:r w:rsidRPr="00D16057">
        <w:rPr>
          <w:rFonts w:cs="Garamond"/>
          <w:sz w:val="24"/>
          <w:szCs w:val="24"/>
        </w:rPr>
        <w:t>lingada</w:t>
      </w:r>
      <w:proofErr w:type="spellEnd"/>
      <w:r w:rsidRPr="00D16057">
        <w:rPr>
          <w:rFonts w:cs="Garamond"/>
          <w:sz w:val="24"/>
          <w:szCs w:val="24"/>
        </w:rPr>
        <w:t xml:space="preserve"> ou porão,</w:t>
      </w:r>
      <w:r w:rsidR="00D16057" w:rsidRPr="00D16057">
        <w:rPr>
          <w:rFonts w:cs="Garamond"/>
          <w:sz w:val="24"/>
          <w:szCs w:val="24"/>
        </w:rPr>
        <w:t xml:space="preserve"> </w:t>
      </w:r>
      <w:r w:rsidR="003616B4" w:rsidRPr="00D16057">
        <w:rPr>
          <w:rFonts w:cs="Garamond"/>
          <w:sz w:val="24"/>
          <w:szCs w:val="24"/>
        </w:rPr>
        <w:t>conferente-rendição</w:t>
      </w:r>
      <w:r w:rsidR="00D16057" w:rsidRPr="00D16057">
        <w:rPr>
          <w:rFonts w:cs="Garamond"/>
          <w:sz w:val="24"/>
          <w:szCs w:val="24"/>
          <w:vertAlign w:val="superscript"/>
        </w:rPr>
        <w:t>14</w:t>
      </w:r>
      <w:r w:rsidR="003616B4" w:rsidRPr="00D16057">
        <w:rPr>
          <w:rFonts w:cs="Garamond"/>
          <w:sz w:val="24"/>
          <w:szCs w:val="24"/>
        </w:rPr>
        <w:t xml:space="preserve">, </w:t>
      </w:r>
      <w:proofErr w:type="spellStart"/>
      <w:r w:rsidR="003616B4" w:rsidRPr="00D16057">
        <w:rPr>
          <w:rFonts w:cs="Garamond"/>
          <w:sz w:val="24"/>
          <w:szCs w:val="24"/>
        </w:rPr>
        <w:t>conferente-ajudante</w:t>
      </w:r>
      <w:proofErr w:type="spellEnd"/>
      <w:r w:rsidR="003616B4" w:rsidRPr="00D16057">
        <w:rPr>
          <w:rFonts w:cs="Garamond"/>
          <w:sz w:val="24"/>
          <w:szCs w:val="24"/>
        </w:rPr>
        <w:t>, conferente de balança</w:t>
      </w:r>
      <w:r w:rsidR="00D16057" w:rsidRPr="00D16057">
        <w:rPr>
          <w:rFonts w:cs="Garamond"/>
          <w:sz w:val="24"/>
          <w:szCs w:val="24"/>
          <w:vertAlign w:val="superscript"/>
        </w:rPr>
        <w:t>15</w:t>
      </w:r>
      <w:r w:rsidR="003616B4" w:rsidRPr="00D16057">
        <w:rPr>
          <w:rFonts w:cs="Garamond"/>
          <w:sz w:val="24"/>
          <w:szCs w:val="24"/>
        </w:rPr>
        <w:t>, conferentecontrolador</w:t>
      </w:r>
      <w:r w:rsidR="00D16057" w:rsidRPr="00D16057">
        <w:rPr>
          <w:rFonts w:cs="Garamond"/>
          <w:sz w:val="24"/>
          <w:szCs w:val="24"/>
          <w:vertAlign w:val="superscript"/>
        </w:rPr>
        <w:t>16</w:t>
      </w:r>
      <w:r w:rsidR="003616B4" w:rsidRPr="00D16057">
        <w:rPr>
          <w:rFonts w:cs="Garamond"/>
          <w:sz w:val="24"/>
          <w:szCs w:val="24"/>
        </w:rPr>
        <w:t>,</w:t>
      </w:r>
      <w:r w:rsidR="00D16057" w:rsidRPr="00D16057">
        <w:rPr>
          <w:rFonts w:cs="Garamond"/>
          <w:sz w:val="24"/>
          <w:szCs w:val="24"/>
        </w:rPr>
        <w:t xml:space="preserve"> </w:t>
      </w:r>
      <w:r w:rsidR="003616B4" w:rsidRPr="00D16057">
        <w:rPr>
          <w:rFonts w:cs="Garamond"/>
          <w:sz w:val="24"/>
          <w:szCs w:val="24"/>
        </w:rPr>
        <w:t>conferente de manifesto e conferente de plano</w:t>
      </w:r>
      <w:r w:rsidR="00D16057" w:rsidRPr="00D16057">
        <w:rPr>
          <w:rFonts w:cs="Garamond"/>
          <w:sz w:val="24"/>
          <w:szCs w:val="24"/>
          <w:vertAlign w:val="superscript"/>
        </w:rPr>
        <w:t>17</w:t>
      </w:r>
      <w:r w:rsidR="003616B4" w:rsidRPr="00D16057">
        <w:rPr>
          <w:rFonts w:cs="Garamond"/>
          <w:sz w:val="24"/>
          <w:szCs w:val="24"/>
        </w:rPr>
        <w:t>.</w:t>
      </w:r>
    </w:p>
    <w:p w:rsidR="00141D4B" w:rsidRDefault="00141D4B" w:rsidP="0048381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12"/>
          <w:szCs w:val="12"/>
        </w:rPr>
      </w:pPr>
      <w:r>
        <w:rPr>
          <w:rFonts w:cs="Garamond"/>
          <w:sz w:val="24"/>
          <w:szCs w:val="24"/>
        </w:rPr>
        <w:t>_______________________________________________________________________________</w:t>
      </w:r>
      <w:r>
        <w:rPr>
          <w:rFonts w:ascii="Garamond" w:hAnsi="Garamond" w:cs="Garamond"/>
          <w:sz w:val="12"/>
          <w:szCs w:val="12"/>
        </w:rPr>
        <w:t xml:space="preserve"> </w:t>
      </w:r>
    </w:p>
    <w:p w:rsidR="0048381E" w:rsidRPr="0048381E" w:rsidRDefault="0048381E" w:rsidP="0048381E">
      <w:pPr>
        <w:autoSpaceDE w:val="0"/>
        <w:autoSpaceDN w:val="0"/>
        <w:adjustRightInd w:val="0"/>
        <w:spacing w:after="0" w:line="240" w:lineRule="auto"/>
        <w:rPr>
          <w:rFonts w:cs="Garamond"/>
          <w:sz w:val="20"/>
          <w:szCs w:val="20"/>
        </w:rPr>
      </w:pPr>
      <w:r w:rsidRPr="0048381E">
        <w:rPr>
          <w:rFonts w:cs="Garamond"/>
          <w:sz w:val="20"/>
          <w:szCs w:val="20"/>
        </w:rPr>
        <w:t xml:space="preserve">13 </w:t>
      </w:r>
      <w:proofErr w:type="gramStart"/>
      <w:r w:rsidRPr="0048381E">
        <w:rPr>
          <w:rFonts w:cs="Garamond"/>
          <w:sz w:val="20"/>
          <w:szCs w:val="20"/>
        </w:rPr>
        <w:t>Manifesto</w:t>
      </w:r>
      <w:proofErr w:type="gramEnd"/>
      <w:r w:rsidRPr="0048381E">
        <w:rPr>
          <w:rFonts w:cs="Garamond"/>
          <w:sz w:val="20"/>
          <w:szCs w:val="20"/>
        </w:rPr>
        <w:t xml:space="preserve"> de carga: documento que acompanha a carga, individualizando e quantificando. Também é conhecido como </w:t>
      </w:r>
      <w:proofErr w:type="spellStart"/>
      <w:proofErr w:type="gramStart"/>
      <w:r w:rsidRPr="0048381E">
        <w:rPr>
          <w:rFonts w:cs="Garamond"/>
          <w:i/>
          <w:iCs/>
          <w:sz w:val="20"/>
          <w:szCs w:val="20"/>
        </w:rPr>
        <w:t>bill</w:t>
      </w:r>
      <w:proofErr w:type="spellEnd"/>
      <w:proofErr w:type="gramEnd"/>
      <w:r w:rsidRPr="0048381E">
        <w:rPr>
          <w:rFonts w:cs="Garamond"/>
          <w:i/>
          <w:iCs/>
          <w:sz w:val="20"/>
          <w:szCs w:val="20"/>
        </w:rPr>
        <w:t xml:space="preserve"> </w:t>
      </w:r>
      <w:proofErr w:type="spellStart"/>
      <w:r w:rsidRPr="0048381E">
        <w:rPr>
          <w:rFonts w:cs="Garamond"/>
          <w:i/>
          <w:iCs/>
          <w:sz w:val="20"/>
          <w:szCs w:val="20"/>
        </w:rPr>
        <w:t>of</w:t>
      </w:r>
      <w:proofErr w:type="spellEnd"/>
      <w:r w:rsidRPr="0048381E">
        <w:rPr>
          <w:rFonts w:cs="Garamond"/>
          <w:i/>
          <w:iCs/>
          <w:sz w:val="20"/>
          <w:szCs w:val="20"/>
        </w:rPr>
        <w:t xml:space="preserve"> </w:t>
      </w:r>
      <w:proofErr w:type="spellStart"/>
      <w:r w:rsidRPr="0048381E">
        <w:rPr>
          <w:rFonts w:cs="Garamond"/>
          <w:i/>
          <w:iCs/>
          <w:sz w:val="20"/>
          <w:szCs w:val="20"/>
        </w:rPr>
        <w:t>lading</w:t>
      </w:r>
      <w:proofErr w:type="spellEnd"/>
      <w:r w:rsidRPr="0048381E">
        <w:rPr>
          <w:rFonts w:cs="Garamond"/>
          <w:sz w:val="20"/>
          <w:szCs w:val="20"/>
        </w:rPr>
        <w:t>.</w:t>
      </w:r>
    </w:p>
    <w:p w:rsidR="00141D4B" w:rsidRPr="0048381E" w:rsidRDefault="00141D4B" w:rsidP="00141D4B">
      <w:pPr>
        <w:autoSpaceDE w:val="0"/>
        <w:autoSpaceDN w:val="0"/>
        <w:adjustRightInd w:val="0"/>
        <w:spacing w:after="0"/>
        <w:jc w:val="both"/>
        <w:rPr>
          <w:rFonts w:cs="Garamond"/>
          <w:sz w:val="20"/>
          <w:szCs w:val="20"/>
        </w:rPr>
      </w:pPr>
      <w:proofErr w:type="gramStart"/>
      <w:r w:rsidRPr="0048381E">
        <w:rPr>
          <w:rFonts w:cs="Garamond"/>
          <w:sz w:val="20"/>
          <w:szCs w:val="20"/>
        </w:rPr>
        <w:t>14Conferente</w:t>
      </w:r>
      <w:proofErr w:type="gramEnd"/>
      <w:r w:rsidRPr="0048381E">
        <w:rPr>
          <w:rFonts w:cs="Garamond"/>
          <w:sz w:val="20"/>
          <w:szCs w:val="20"/>
        </w:rPr>
        <w:t>-rendição: conferente que permanece de reserva para o caso de uma substituição eventual de algum conferente.</w:t>
      </w:r>
    </w:p>
    <w:p w:rsidR="00141D4B" w:rsidRPr="0048381E" w:rsidRDefault="00141D4B" w:rsidP="00141D4B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48381E">
        <w:rPr>
          <w:rFonts w:cs="Garamond"/>
          <w:sz w:val="20"/>
          <w:szCs w:val="20"/>
        </w:rPr>
        <w:t xml:space="preserve">15 </w:t>
      </w:r>
      <w:proofErr w:type="spellStart"/>
      <w:r w:rsidRPr="0048381E">
        <w:rPr>
          <w:rFonts w:cs="Garamond"/>
          <w:sz w:val="20"/>
          <w:szCs w:val="20"/>
        </w:rPr>
        <w:t>Coferente</w:t>
      </w:r>
      <w:proofErr w:type="spellEnd"/>
      <w:r w:rsidRPr="0048381E">
        <w:rPr>
          <w:rFonts w:cs="Garamond"/>
          <w:sz w:val="20"/>
          <w:szCs w:val="20"/>
        </w:rPr>
        <w:t xml:space="preserve"> de balança: utilizado nas movimentações de granéis sólidos em que a mercadoria é quantificada por pesagem em balanças. Antes do advento das balanças modernas, que imprimem relatórios automáticos, era necessário que um trabalhador permanecesse anotando o peso de cada lote de carga.</w:t>
      </w:r>
    </w:p>
    <w:p w:rsidR="00141D4B" w:rsidRPr="0048381E" w:rsidRDefault="00141D4B" w:rsidP="00141D4B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48381E">
        <w:rPr>
          <w:rFonts w:cs="Garamond"/>
          <w:sz w:val="20"/>
          <w:szCs w:val="20"/>
        </w:rPr>
        <w:t xml:space="preserve">16 </w:t>
      </w:r>
      <w:proofErr w:type="spellStart"/>
      <w:r w:rsidRPr="0048381E">
        <w:rPr>
          <w:rFonts w:cs="Garamond"/>
          <w:sz w:val="20"/>
          <w:szCs w:val="20"/>
        </w:rPr>
        <w:t>Conferente-controlador</w:t>
      </w:r>
      <w:proofErr w:type="spellEnd"/>
      <w:r w:rsidRPr="0048381E">
        <w:rPr>
          <w:rFonts w:cs="Garamond"/>
          <w:sz w:val="20"/>
          <w:szCs w:val="20"/>
        </w:rPr>
        <w:t xml:space="preserve">: às vezes é confundido com o </w:t>
      </w:r>
      <w:proofErr w:type="spellStart"/>
      <w:r w:rsidRPr="0048381E">
        <w:rPr>
          <w:rFonts w:cs="Garamond"/>
          <w:sz w:val="20"/>
          <w:szCs w:val="20"/>
        </w:rPr>
        <w:t>planista</w:t>
      </w:r>
      <w:proofErr w:type="spellEnd"/>
      <w:r w:rsidRPr="0048381E">
        <w:rPr>
          <w:rFonts w:cs="Garamond"/>
          <w:sz w:val="20"/>
          <w:szCs w:val="20"/>
        </w:rPr>
        <w:t xml:space="preserve">, mas o controlador verifica os locais a bordo em que a carga vai sendo estivada, controlando sua correta localização. </w:t>
      </w:r>
    </w:p>
    <w:p w:rsidR="00141D4B" w:rsidRPr="00141D4B" w:rsidRDefault="00141D4B" w:rsidP="00141D4B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48381E">
        <w:rPr>
          <w:rFonts w:cs="Garamond"/>
          <w:sz w:val="20"/>
          <w:szCs w:val="20"/>
        </w:rPr>
        <w:t xml:space="preserve">17 </w:t>
      </w:r>
      <w:proofErr w:type="spellStart"/>
      <w:r w:rsidRPr="0048381E">
        <w:rPr>
          <w:rFonts w:cs="Garamond"/>
          <w:sz w:val="20"/>
          <w:szCs w:val="20"/>
        </w:rPr>
        <w:t>Conferente-plano</w:t>
      </w:r>
      <w:proofErr w:type="spellEnd"/>
      <w:r w:rsidRPr="0048381E">
        <w:rPr>
          <w:rFonts w:cs="Garamond"/>
          <w:sz w:val="20"/>
          <w:szCs w:val="20"/>
        </w:rPr>
        <w:t xml:space="preserve">: chamado de </w:t>
      </w:r>
      <w:proofErr w:type="spellStart"/>
      <w:r w:rsidRPr="0048381E">
        <w:rPr>
          <w:rFonts w:cs="Garamond"/>
          <w:sz w:val="20"/>
          <w:szCs w:val="20"/>
        </w:rPr>
        <w:t>planista</w:t>
      </w:r>
      <w:proofErr w:type="spellEnd"/>
      <w:r w:rsidRPr="0048381E">
        <w:rPr>
          <w:rFonts w:cs="Garamond"/>
          <w:sz w:val="20"/>
          <w:szCs w:val="20"/>
        </w:rPr>
        <w:t>. É aquele que, em teoria, elabora o plano de estivagem da carga, ou seja, onde e como a carga vai ser estivada. Em teoria, porque o responsável por essa atividade é o comandante da</w:t>
      </w:r>
      <w:r w:rsidRPr="00141D4B">
        <w:rPr>
          <w:rFonts w:cs="Garamond"/>
          <w:sz w:val="20"/>
          <w:szCs w:val="20"/>
        </w:rPr>
        <w:t xml:space="preserve"> embarcação, que responde perante o armador pelos prejuízos que possam advir. Algumas vezes, inclusive, os armadores contratam profissionais especializados na elaboração do plano de carga ou estivagem (os supercargos).</w:t>
      </w:r>
    </w:p>
    <w:p w:rsidR="00141D4B" w:rsidRDefault="00141D4B" w:rsidP="00141D4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16057">
        <w:rPr>
          <w:rFonts w:cs="Garamond"/>
          <w:sz w:val="24"/>
          <w:szCs w:val="24"/>
        </w:rPr>
        <w:lastRenderedPageBreak/>
        <w:t xml:space="preserve">A atividade do conferente de carga e descarga, inclusive do </w:t>
      </w:r>
      <w:proofErr w:type="spellStart"/>
      <w:r w:rsidRPr="00D16057">
        <w:rPr>
          <w:rFonts w:cs="Garamond"/>
          <w:sz w:val="24"/>
          <w:szCs w:val="24"/>
        </w:rPr>
        <w:t>conferente-chefe</w:t>
      </w:r>
      <w:proofErr w:type="spellEnd"/>
      <w:r w:rsidRPr="00D16057">
        <w:rPr>
          <w:rFonts w:cs="Garamond"/>
          <w:sz w:val="24"/>
          <w:szCs w:val="24"/>
        </w:rPr>
        <w:t xml:space="preserve"> e do ajudante, restringe-se a uma só embarcação por operação de carga e descarga, não se admitindo, portanto, que ela abranja simultaneamente duas ou mais embarcações. A atividade de conferência de carga e descarga é feita no interesse do operador portuário e dos trabalhadores avulsos, pois o documento dela resultante, o </w:t>
      </w:r>
      <w:r w:rsidRPr="00D16057">
        <w:rPr>
          <w:rFonts w:cs="Garamond"/>
          <w:i/>
          <w:iCs/>
          <w:sz w:val="24"/>
          <w:szCs w:val="24"/>
        </w:rPr>
        <w:t>tallie</w:t>
      </w:r>
      <w:r w:rsidRPr="00D16057">
        <w:rPr>
          <w:rFonts w:cs="Garamond"/>
          <w:sz w:val="24"/>
          <w:szCs w:val="24"/>
          <w:vertAlign w:val="superscript"/>
        </w:rPr>
        <w:t>18</w:t>
      </w:r>
      <w:r w:rsidRPr="00D16057">
        <w:rPr>
          <w:rFonts w:cs="Garamond"/>
          <w:sz w:val="24"/>
          <w:szCs w:val="24"/>
        </w:rPr>
        <w:t>, servirá de base para a apuração da produção e consequentemente da remuneração.</w:t>
      </w:r>
    </w:p>
    <w:p w:rsidR="0096241E" w:rsidRDefault="003616B4" w:rsidP="00D1605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16057">
        <w:rPr>
          <w:rFonts w:cs="Garamond"/>
          <w:sz w:val="24"/>
          <w:szCs w:val="24"/>
        </w:rPr>
        <w:t>Essa atividade sempre se desenvolveu a bordo e ao costado das embarcações,</w:t>
      </w:r>
      <w:r w:rsidR="00D16057" w:rsidRPr="00D16057">
        <w:rPr>
          <w:rFonts w:cs="Garamond"/>
          <w:sz w:val="24"/>
          <w:szCs w:val="24"/>
        </w:rPr>
        <w:t xml:space="preserve"> </w:t>
      </w:r>
      <w:r w:rsidRPr="00D16057">
        <w:rPr>
          <w:rFonts w:cs="Garamond"/>
          <w:sz w:val="24"/>
          <w:szCs w:val="24"/>
        </w:rPr>
        <w:t xml:space="preserve">nitidamente diferenciada de </w:t>
      </w:r>
      <w:proofErr w:type="gramStart"/>
      <w:r w:rsidRPr="00D16057">
        <w:rPr>
          <w:rFonts w:cs="Garamond"/>
          <w:sz w:val="24"/>
          <w:szCs w:val="24"/>
        </w:rPr>
        <w:t>uma outra</w:t>
      </w:r>
      <w:proofErr w:type="gramEnd"/>
      <w:r w:rsidRPr="00D16057">
        <w:rPr>
          <w:rFonts w:cs="Garamond"/>
          <w:sz w:val="24"/>
          <w:szCs w:val="24"/>
        </w:rPr>
        <w:t xml:space="preserve"> conferência que se fazia exclusivamente em</w:t>
      </w:r>
      <w:r w:rsidR="00D16057" w:rsidRPr="00D16057">
        <w:rPr>
          <w:rFonts w:cs="Garamond"/>
          <w:sz w:val="24"/>
          <w:szCs w:val="24"/>
        </w:rPr>
        <w:t xml:space="preserve"> </w:t>
      </w:r>
      <w:r w:rsidRPr="00D16057">
        <w:rPr>
          <w:rFonts w:cs="Garamond"/>
          <w:sz w:val="24"/>
          <w:szCs w:val="24"/>
        </w:rPr>
        <w:t xml:space="preserve">terra – conferência de capatazia. O conferente realizava </w:t>
      </w:r>
      <w:proofErr w:type="gramStart"/>
      <w:r w:rsidRPr="00D16057">
        <w:rPr>
          <w:rFonts w:cs="Garamond"/>
          <w:sz w:val="24"/>
          <w:szCs w:val="24"/>
        </w:rPr>
        <w:t>uma outra</w:t>
      </w:r>
      <w:proofErr w:type="gramEnd"/>
      <w:r w:rsidRPr="00D16057">
        <w:rPr>
          <w:rFonts w:cs="Garamond"/>
          <w:sz w:val="24"/>
          <w:szCs w:val="24"/>
        </w:rPr>
        <w:t xml:space="preserve"> conferência, no</w:t>
      </w:r>
      <w:r w:rsidR="00D16057" w:rsidRPr="00D16057">
        <w:rPr>
          <w:rFonts w:cs="Garamond"/>
          <w:sz w:val="24"/>
          <w:szCs w:val="24"/>
        </w:rPr>
        <w:t xml:space="preserve"> </w:t>
      </w:r>
      <w:r w:rsidRPr="00D16057">
        <w:rPr>
          <w:rFonts w:cs="Garamond"/>
          <w:sz w:val="24"/>
          <w:szCs w:val="24"/>
        </w:rPr>
        <w:t>interesse das administrações dos portos, com vistas à cobrança das tarifas portuárias.</w:t>
      </w:r>
    </w:p>
    <w:p w:rsidR="00683C23" w:rsidRDefault="00683C23" w:rsidP="00164615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164615" w:rsidRPr="00164615" w:rsidRDefault="00164615" w:rsidP="00164615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164615">
        <w:rPr>
          <w:rFonts w:cs="Garamond"/>
          <w:bCs/>
          <w:i/>
          <w:sz w:val="24"/>
          <w:szCs w:val="24"/>
        </w:rPr>
        <w:t>CONSERTO DE CARGA</w:t>
      </w:r>
    </w:p>
    <w:p w:rsidR="00164615" w:rsidRPr="00164615" w:rsidRDefault="00164615" w:rsidP="00164615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164615" w:rsidRPr="00D55CD1" w:rsidRDefault="00164615" w:rsidP="00D55CD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55CD1">
        <w:rPr>
          <w:rFonts w:cs="Garamond"/>
          <w:sz w:val="24"/>
          <w:szCs w:val="24"/>
        </w:rPr>
        <w:t>Constitui-se no reparo e na restauração das embalagens de mercadorias, nas operações de carregamento e descarga de embarcações, reembalagem, marcação, remarcação, carimbagem, etiquetagem e abertura de volumes para vistoria e posterior recomposição. São realizados tanto a bordo como em terra, em que se façam necessários, sempre que danificadas as embalagens das mercadorias nas operações de carga e descarga.</w:t>
      </w:r>
    </w:p>
    <w:p w:rsidR="00D55CD1" w:rsidRPr="00D55CD1" w:rsidRDefault="00D55CD1" w:rsidP="00D55CD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55CD1">
        <w:rPr>
          <w:rFonts w:cs="Garamond"/>
          <w:sz w:val="24"/>
          <w:szCs w:val="24"/>
        </w:rPr>
        <w:t>Os consertadores são uma categoria em extinção, visto que, com a unitização</w:t>
      </w:r>
      <w:r w:rsidRPr="00D55CD1">
        <w:rPr>
          <w:rFonts w:cs="Garamond"/>
          <w:sz w:val="24"/>
          <w:szCs w:val="24"/>
          <w:vertAlign w:val="superscript"/>
        </w:rPr>
        <w:t xml:space="preserve">19 </w:t>
      </w:r>
      <w:r w:rsidRPr="00D55CD1">
        <w:rPr>
          <w:rFonts w:cs="Garamond"/>
          <w:sz w:val="24"/>
          <w:szCs w:val="24"/>
        </w:rPr>
        <w:t>da carga em contêineres, é cada vez menor a necessidade de reparos. É também crescente a necessidade de produtividade, gerando estadias portuárias cada vez menores para os navios, inviabilizando o conserto da carga. Acrescente-se que, para que não haja prejuízo na qualidade, por vezes prefere-se a inutilização das cargas danificadas ou seu reparo no fabricante.</w:t>
      </w:r>
    </w:p>
    <w:p w:rsidR="00683C23" w:rsidRDefault="00D55CD1" w:rsidP="00D55CD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D55CD1">
        <w:rPr>
          <w:rFonts w:cs="Garamond"/>
          <w:sz w:val="24"/>
          <w:szCs w:val="24"/>
        </w:rPr>
        <w:t>Duas outras atividades previstas em lei como trabalho portuário são, na verdade, atividades conexas: vigilância de embarcações e trabalho de bloco. Tais atividades não interferem na movimentação de mercadorias. Entretanto, devido à prestação de serviços no mesmo local em que ocorrem os demais trabalhos portuários e ao contato constante com os outros trabalhadores portuários, receberam tratamento legal idêntico.</w:t>
      </w:r>
    </w:p>
    <w:p w:rsidR="00D55CD1" w:rsidRDefault="00D55CD1" w:rsidP="00D55CD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D55CD1" w:rsidRPr="00D55CD1" w:rsidRDefault="00D55CD1" w:rsidP="00D55CD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Garamond"/>
          <w:bCs/>
          <w:i/>
          <w:sz w:val="24"/>
          <w:szCs w:val="24"/>
        </w:rPr>
      </w:pPr>
      <w:r w:rsidRPr="00D55CD1">
        <w:rPr>
          <w:rFonts w:cs="Garamond"/>
          <w:bCs/>
          <w:i/>
          <w:sz w:val="24"/>
          <w:szCs w:val="24"/>
        </w:rPr>
        <w:t>VIGILÂNCIA DE EMBARCAÇÕES</w:t>
      </w:r>
    </w:p>
    <w:p w:rsidR="00D55CD1" w:rsidRPr="00D55CD1" w:rsidRDefault="00D55CD1" w:rsidP="00D55CD1">
      <w:pPr>
        <w:autoSpaceDE w:val="0"/>
        <w:autoSpaceDN w:val="0"/>
        <w:adjustRightInd w:val="0"/>
        <w:spacing w:after="0"/>
        <w:jc w:val="both"/>
        <w:rPr>
          <w:rFonts w:cs="Garamond"/>
          <w:b/>
          <w:bCs/>
          <w:sz w:val="24"/>
          <w:szCs w:val="24"/>
        </w:rPr>
      </w:pPr>
    </w:p>
    <w:p w:rsidR="00683C23" w:rsidRPr="00D55CD1" w:rsidRDefault="00D55CD1" w:rsidP="004D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Garamond"/>
          <w:sz w:val="24"/>
          <w:szCs w:val="24"/>
        </w:rPr>
      </w:pPr>
      <w:r w:rsidRPr="00D55CD1">
        <w:rPr>
          <w:rFonts w:cs="Garamond"/>
          <w:sz w:val="24"/>
          <w:szCs w:val="24"/>
        </w:rPr>
        <w:t>É a atividade de fiscalização de entrada e saída de pessoas a bordo das embarcações, atracadas ou fundeadas</w:t>
      </w:r>
      <w:r w:rsidRPr="00D55CD1">
        <w:rPr>
          <w:rFonts w:cs="Garamond"/>
          <w:sz w:val="24"/>
          <w:szCs w:val="24"/>
          <w:vertAlign w:val="superscript"/>
        </w:rPr>
        <w:t>20</w:t>
      </w:r>
      <w:r w:rsidRPr="00D55CD1">
        <w:rPr>
          <w:rFonts w:cs="Garamond"/>
          <w:sz w:val="24"/>
          <w:szCs w:val="24"/>
        </w:rPr>
        <w:t>, bem como a fiscalização da movimentação de mercadorias no portalós</w:t>
      </w:r>
      <w:r w:rsidR="002F480B">
        <w:rPr>
          <w:rFonts w:cs="Garamond"/>
          <w:sz w:val="24"/>
          <w:szCs w:val="24"/>
          <w:vertAlign w:val="superscript"/>
        </w:rPr>
        <w:t>21</w:t>
      </w:r>
      <w:r w:rsidRPr="00D55CD1">
        <w:rPr>
          <w:rFonts w:cs="Garamond"/>
          <w:sz w:val="24"/>
          <w:szCs w:val="24"/>
          <w:vertAlign w:val="superscript"/>
        </w:rPr>
        <w:t xml:space="preserve">, </w:t>
      </w:r>
      <w:r w:rsidRPr="00D55CD1">
        <w:rPr>
          <w:rFonts w:cs="Garamond"/>
          <w:sz w:val="24"/>
          <w:szCs w:val="24"/>
        </w:rPr>
        <w:t>rampas, porões, conveses, plataformas e em outros locais da embarcação, na área do porto organizado.</w:t>
      </w:r>
    </w:p>
    <w:p w:rsidR="0096241E" w:rsidRDefault="0096241E" w:rsidP="0096241E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t>_______________________________________________________________________________</w:t>
      </w:r>
    </w:p>
    <w:p w:rsidR="008641A5" w:rsidRPr="00D55CD1" w:rsidRDefault="00683C23" w:rsidP="00D55CD1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D55CD1">
        <w:rPr>
          <w:rFonts w:cs="Garamond"/>
          <w:i/>
          <w:iCs/>
          <w:sz w:val="20"/>
          <w:szCs w:val="20"/>
        </w:rPr>
        <w:t xml:space="preserve">18 </w:t>
      </w:r>
      <w:proofErr w:type="spellStart"/>
      <w:r w:rsidRPr="00D55CD1">
        <w:rPr>
          <w:rFonts w:cs="Garamond"/>
          <w:i/>
          <w:iCs/>
          <w:sz w:val="20"/>
          <w:szCs w:val="20"/>
        </w:rPr>
        <w:t>Tallie</w:t>
      </w:r>
      <w:proofErr w:type="spellEnd"/>
      <w:r w:rsidRPr="00D55CD1">
        <w:rPr>
          <w:rFonts w:cs="Garamond"/>
          <w:sz w:val="20"/>
          <w:szCs w:val="20"/>
        </w:rPr>
        <w:t>: documento em que consta toda a mercadoria ou contêineres embarcados ou desembarcados, incluindo suas características, pesos e volumes.</w:t>
      </w:r>
    </w:p>
    <w:p w:rsidR="00D55CD1" w:rsidRPr="00D55CD1" w:rsidRDefault="00D55CD1" w:rsidP="00D55CD1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 w:rsidRPr="00D55CD1">
        <w:rPr>
          <w:rFonts w:cs="Garamond"/>
          <w:sz w:val="20"/>
          <w:szCs w:val="20"/>
        </w:rPr>
        <w:t xml:space="preserve">19 </w:t>
      </w:r>
      <w:proofErr w:type="spellStart"/>
      <w:r w:rsidRPr="00D55CD1">
        <w:rPr>
          <w:rFonts w:cs="Garamond"/>
          <w:sz w:val="20"/>
          <w:szCs w:val="20"/>
        </w:rPr>
        <w:t>Unitização</w:t>
      </w:r>
      <w:proofErr w:type="spellEnd"/>
      <w:r w:rsidRPr="00D55CD1">
        <w:rPr>
          <w:rFonts w:cs="Garamond"/>
          <w:sz w:val="20"/>
          <w:szCs w:val="20"/>
        </w:rPr>
        <w:t xml:space="preserve">: ato de juntar as mercadorias em lotes padrões, facilitando seu manuseio e transporte multimodal e </w:t>
      </w:r>
      <w:proofErr w:type="gramStart"/>
      <w:r w:rsidRPr="00D55CD1">
        <w:rPr>
          <w:rFonts w:cs="Garamond"/>
          <w:sz w:val="20"/>
          <w:szCs w:val="20"/>
        </w:rPr>
        <w:t>agilizando</w:t>
      </w:r>
      <w:proofErr w:type="gramEnd"/>
      <w:r w:rsidRPr="00D55CD1">
        <w:rPr>
          <w:rFonts w:cs="Garamond"/>
          <w:sz w:val="20"/>
          <w:szCs w:val="20"/>
        </w:rPr>
        <w:t xml:space="preserve"> a movimentação. São exemplos de </w:t>
      </w:r>
      <w:proofErr w:type="spellStart"/>
      <w:r w:rsidRPr="00D55CD1">
        <w:rPr>
          <w:rFonts w:cs="Garamond"/>
          <w:sz w:val="20"/>
          <w:szCs w:val="20"/>
        </w:rPr>
        <w:t>unitização</w:t>
      </w:r>
      <w:proofErr w:type="spellEnd"/>
      <w:r w:rsidRPr="00D55CD1">
        <w:rPr>
          <w:rFonts w:cs="Garamond"/>
          <w:sz w:val="20"/>
          <w:szCs w:val="20"/>
        </w:rPr>
        <w:t xml:space="preserve">: a </w:t>
      </w:r>
      <w:proofErr w:type="spellStart"/>
      <w:r w:rsidRPr="00D55CD1">
        <w:rPr>
          <w:rFonts w:cs="Garamond"/>
          <w:sz w:val="20"/>
          <w:szCs w:val="20"/>
        </w:rPr>
        <w:t>paletização</w:t>
      </w:r>
      <w:proofErr w:type="spellEnd"/>
      <w:r w:rsidRPr="00D55CD1">
        <w:rPr>
          <w:rFonts w:cs="Garamond"/>
          <w:sz w:val="20"/>
          <w:szCs w:val="20"/>
        </w:rPr>
        <w:t xml:space="preserve"> – acondicionamento da carga em </w:t>
      </w:r>
      <w:proofErr w:type="spellStart"/>
      <w:r w:rsidRPr="00D55CD1">
        <w:rPr>
          <w:rFonts w:cs="Garamond"/>
          <w:i/>
          <w:iCs/>
          <w:sz w:val="20"/>
          <w:szCs w:val="20"/>
        </w:rPr>
        <w:t>pallets</w:t>
      </w:r>
      <w:proofErr w:type="spellEnd"/>
      <w:r w:rsidRPr="00D55CD1">
        <w:rPr>
          <w:rFonts w:cs="Garamond"/>
          <w:i/>
          <w:iCs/>
          <w:sz w:val="20"/>
          <w:szCs w:val="20"/>
        </w:rPr>
        <w:t xml:space="preserve"> </w:t>
      </w:r>
      <w:r w:rsidRPr="00D55CD1">
        <w:rPr>
          <w:rFonts w:cs="Garamond"/>
          <w:sz w:val="20"/>
          <w:szCs w:val="20"/>
        </w:rPr>
        <w:t xml:space="preserve">(estrados de madeira) e a </w:t>
      </w:r>
      <w:proofErr w:type="spellStart"/>
      <w:r w:rsidRPr="00D55CD1">
        <w:rPr>
          <w:rFonts w:cs="Garamond"/>
          <w:sz w:val="20"/>
          <w:szCs w:val="20"/>
        </w:rPr>
        <w:t>conteinização</w:t>
      </w:r>
      <w:proofErr w:type="spellEnd"/>
      <w:r w:rsidRPr="00D55CD1">
        <w:rPr>
          <w:rFonts w:cs="Garamond"/>
          <w:sz w:val="20"/>
          <w:szCs w:val="20"/>
        </w:rPr>
        <w:t xml:space="preserve"> (acondicionamento em contêineres).</w:t>
      </w:r>
    </w:p>
    <w:p w:rsidR="00D55CD1" w:rsidRPr="00D55CD1" w:rsidRDefault="002F480B" w:rsidP="00D55CD1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proofErr w:type="gramStart"/>
      <w:r>
        <w:rPr>
          <w:rFonts w:cs="Garamond"/>
          <w:sz w:val="20"/>
          <w:szCs w:val="20"/>
        </w:rPr>
        <w:t>2</w:t>
      </w:r>
      <w:r w:rsidR="00D55CD1" w:rsidRPr="00D55CD1">
        <w:rPr>
          <w:rFonts w:cs="Garamond"/>
          <w:sz w:val="20"/>
          <w:szCs w:val="20"/>
        </w:rPr>
        <w:t>0 Embarcação</w:t>
      </w:r>
      <w:proofErr w:type="gramEnd"/>
      <w:r w:rsidR="00D55CD1" w:rsidRPr="00D55CD1">
        <w:rPr>
          <w:rFonts w:cs="Garamond"/>
          <w:sz w:val="20"/>
          <w:szCs w:val="20"/>
        </w:rPr>
        <w:t xml:space="preserve"> fundeada: designa a embarcação ancorada ao largo (na baía, angra, enseada ou qualquer outro local protegido). </w:t>
      </w:r>
      <w:proofErr w:type="gramStart"/>
      <w:r w:rsidR="00D55CD1" w:rsidRPr="00D55CD1">
        <w:rPr>
          <w:rFonts w:cs="Garamond"/>
          <w:sz w:val="20"/>
          <w:szCs w:val="20"/>
        </w:rPr>
        <w:t>os</w:t>
      </w:r>
      <w:proofErr w:type="gramEnd"/>
      <w:r w:rsidR="00D55CD1" w:rsidRPr="00D55CD1">
        <w:rPr>
          <w:rFonts w:cs="Garamond"/>
          <w:sz w:val="20"/>
          <w:szCs w:val="20"/>
        </w:rPr>
        <w:t xml:space="preserve"> pontos de fundeio poderão estar dentro ou fora da área do porto organizado e são delimitados pela autoridade marítima.</w:t>
      </w:r>
    </w:p>
    <w:p w:rsidR="008641A5" w:rsidRPr="00D55CD1" w:rsidRDefault="002F480B" w:rsidP="00D55CD1">
      <w:pPr>
        <w:autoSpaceDE w:val="0"/>
        <w:autoSpaceDN w:val="0"/>
        <w:adjustRightInd w:val="0"/>
        <w:spacing w:after="0" w:line="240" w:lineRule="auto"/>
        <w:jc w:val="both"/>
        <w:rPr>
          <w:rFonts w:cs="Garamond"/>
          <w:sz w:val="20"/>
          <w:szCs w:val="20"/>
        </w:rPr>
      </w:pPr>
      <w:r>
        <w:rPr>
          <w:rFonts w:cs="Garamond"/>
          <w:sz w:val="20"/>
          <w:szCs w:val="20"/>
        </w:rPr>
        <w:t>2</w:t>
      </w:r>
      <w:r w:rsidR="00D55CD1" w:rsidRPr="00D55CD1">
        <w:rPr>
          <w:rFonts w:cs="Garamond"/>
          <w:sz w:val="20"/>
          <w:szCs w:val="20"/>
        </w:rPr>
        <w:t xml:space="preserve">1 </w:t>
      </w:r>
      <w:proofErr w:type="spellStart"/>
      <w:r w:rsidR="00D55CD1" w:rsidRPr="00D55CD1">
        <w:rPr>
          <w:rFonts w:cs="Garamond"/>
          <w:sz w:val="20"/>
          <w:szCs w:val="20"/>
        </w:rPr>
        <w:t>Portaló</w:t>
      </w:r>
      <w:proofErr w:type="spellEnd"/>
      <w:r w:rsidR="00D55CD1" w:rsidRPr="00D55CD1">
        <w:rPr>
          <w:rFonts w:cs="Garamond"/>
          <w:sz w:val="20"/>
          <w:szCs w:val="20"/>
        </w:rPr>
        <w:t xml:space="preserve">: local de entrada do navio, onde desemboca a escada que liga o cais ao navio. É </w:t>
      </w:r>
      <w:proofErr w:type="gramStart"/>
      <w:r w:rsidR="00D55CD1" w:rsidRPr="00D55CD1">
        <w:rPr>
          <w:rFonts w:cs="Garamond"/>
          <w:sz w:val="20"/>
          <w:szCs w:val="20"/>
        </w:rPr>
        <w:t>o local de passagem obrigatória para quem entra</w:t>
      </w:r>
      <w:proofErr w:type="gramEnd"/>
      <w:r w:rsidR="00D55CD1" w:rsidRPr="00D55CD1">
        <w:rPr>
          <w:rFonts w:cs="Garamond"/>
          <w:sz w:val="20"/>
          <w:szCs w:val="20"/>
        </w:rPr>
        <w:t xml:space="preserve"> ou sai da embarcação.</w:t>
      </w:r>
    </w:p>
    <w:p w:rsidR="008641A5" w:rsidRDefault="00BC0904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lastRenderedPageBreak/>
        <w:t xml:space="preserve">Quando o navio está fundeado, geralmente é obrigação do requisitante de mão de obra (agente de navegação) prover transporte para o vigia. No cais, cabe ao operador portuário efetuar a requisição. A obrigatoriedade da contratação do vigia de </w:t>
      </w:r>
      <w:proofErr w:type="spellStart"/>
      <w:r w:rsidRPr="00E061E3">
        <w:rPr>
          <w:rFonts w:cs="Garamond"/>
          <w:sz w:val="24"/>
          <w:szCs w:val="24"/>
        </w:rPr>
        <w:t>portaló</w:t>
      </w:r>
      <w:proofErr w:type="spellEnd"/>
      <w:r w:rsidRPr="00E061E3">
        <w:rPr>
          <w:rFonts w:cs="Garamond"/>
          <w:sz w:val="24"/>
          <w:szCs w:val="24"/>
        </w:rPr>
        <w:t xml:space="preserve"> para navios de longo curso foi expressamente revogada pela Lei n</w:t>
      </w:r>
      <w:r w:rsidRPr="00E061E3">
        <w:rPr>
          <w:rFonts w:cs="Courier New"/>
          <w:sz w:val="24"/>
          <w:szCs w:val="24"/>
        </w:rPr>
        <w:t xml:space="preserve">º </w:t>
      </w:r>
      <w:r w:rsidRPr="00E061E3">
        <w:rPr>
          <w:rFonts w:cs="Garamond"/>
          <w:sz w:val="24"/>
          <w:szCs w:val="24"/>
        </w:rPr>
        <w:t xml:space="preserve">8.630/93. No novo contexto legal, se o interessado necessitar de um ou mais vigias para a embarcação, seja ela </w:t>
      </w:r>
      <w:proofErr w:type="gramStart"/>
      <w:r w:rsidRPr="00E061E3">
        <w:rPr>
          <w:rFonts w:cs="Garamond"/>
          <w:sz w:val="24"/>
          <w:szCs w:val="24"/>
        </w:rPr>
        <w:t>nacional ou estrangeira, longo</w:t>
      </w:r>
      <w:proofErr w:type="gramEnd"/>
      <w:r w:rsidRPr="00E061E3">
        <w:rPr>
          <w:rFonts w:cs="Garamond"/>
          <w:sz w:val="24"/>
          <w:szCs w:val="24"/>
        </w:rPr>
        <w:t xml:space="preserve"> curso ou cabotagem, deverá requisitá-los junto ao OGMO.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E061E3" w:rsidRPr="00E061E3" w:rsidRDefault="00E061E3" w:rsidP="00E061E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E061E3">
        <w:rPr>
          <w:rFonts w:cs="Garamond"/>
          <w:bCs/>
          <w:i/>
          <w:sz w:val="24"/>
          <w:szCs w:val="24"/>
        </w:rPr>
        <w:t>BLOCO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jc w:val="both"/>
        <w:rPr>
          <w:rFonts w:cs="Garamond"/>
          <w:b/>
          <w:bCs/>
          <w:sz w:val="24"/>
          <w:szCs w:val="24"/>
        </w:rPr>
      </w:pP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Constitui-se na atividade de limpeza e conservação de embarcações mercantes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e de seus tanques, incluindo batimento de ferrugem, pintura, reparos de pequena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monta e serviços correlatos.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Na legislação anterior o serviço de bloco era enquadrado como atividade de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apoio à navegação. Os serviços eram desenvolvidos pelas “empreiteiras de bloco”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(além de utilizar seus empregados, podiam prestar serviços utilizando-se de trabalhadores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avulsos), que realizavam trabalhos relacionados à limpeza e conservação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de tanques, batimento de ferrugem, pinturas e reparos de pequena monta.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Dentro dos limites da área do porto organizado, o armador ou seu representante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legal que desejar executar essa atividade deverá requisitar os bloquistas inscritos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no OGMO, não podendo utilizar empregados das empreiteiras de bloco, as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quais, nos termos da Lei n</w:t>
      </w:r>
      <w:r w:rsidRPr="00E061E3">
        <w:rPr>
          <w:rFonts w:cs="Courier New"/>
          <w:sz w:val="24"/>
          <w:szCs w:val="24"/>
        </w:rPr>
        <w:t xml:space="preserve">º </w:t>
      </w:r>
      <w:r w:rsidRPr="00E061E3">
        <w:rPr>
          <w:rFonts w:cs="Garamond"/>
          <w:sz w:val="24"/>
          <w:szCs w:val="24"/>
        </w:rPr>
        <w:t xml:space="preserve">5.385/68, </w:t>
      </w:r>
      <w:proofErr w:type="gramStart"/>
      <w:r w:rsidRPr="00E061E3">
        <w:rPr>
          <w:rFonts w:cs="Garamond"/>
          <w:sz w:val="24"/>
          <w:szCs w:val="24"/>
        </w:rPr>
        <w:t>poderão</w:t>
      </w:r>
      <w:proofErr w:type="gramEnd"/>
      <w:r w:rsidRPr="00E061E3">
        <w:rPr>
          <w:rFonts w:cs="Garamond"/>
          <w:sz w:val="24"/>
          <w:szCs w:val="24"/>
        </w:rPr>
        <w:t xml:space="preserve"> executar esse serviço para a indústria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naval, já que, anteriormente, essa atividade denominava-se “conservação naval”.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Originariamente, o serviço de bloco surgiu para atender à demanda de emprego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de marítimos, atingidos pela crise na indústria da navegação mercante. Como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realizavam trabalhos em locais em que se sujavam muito (tanques de óleo), foram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apelidados pelos trabalhadores portuários como “bloco dos sujos” (uma referência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aos antigos blocos do carnaval). Assim surgiu a denominação “bloco” para essa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atividade.</w:t>
      </w:r>
    </w:p>
    <w:p w:rsidR="00E061E3" w:rsidRPr="00E061E3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Atualmente não é comum que os trabalhadores de bloco façam as atividades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previstas em lei. Devido à rapidez na estadia, esses serviços são frequentemente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efetuados com a embarcação em viagem, não sendo raro encontrarmos, nos navios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 xml:space="preserve">brasileiros, trabalhadores de bloco </w:t>
      </w:r>
      <w:proofErr w:type="gramStart"/>
      <w:r w:rsidRPr="00E061E3">
        <w:rPr>
          <w:rFonts w:cs="Garamond"/>
          <w:sz w:val="24"/>
          <w:szCs w:val="24"/>
        </w:rPr>
        <w:t>extra-rol</w:t>
      </w:r>
      <w:r w:rsidR="004C71FA">
        <w:rPr>
          <w:rFonts w:cs="Garamond"/>
          <w:sz w:val="24"/>
          <w:szCs w:val="24"/>
          <w:vertAlign w:val="superscript"/>
        </w:rPr>
        <w:t>22</w:t>
      </w:r>
      <w:proofErr w:type="gramEnd"/>
      <w:r w:rsidRPr="00E061E3">
        <w:rPr>
          <w:rFonts w:cs="Garamond"/>
          <w:sz w:val="24"/>
          <w:szCs w:val="24"/>
        </w:rPr>
        <w:t>.</w:t>
      </w:r>
    </w:p>
    <w:p w:rsidR="00BC0904" w:rsidRDefault="00E061E3" w:rsidP="00E061E3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061E3">
        <w:rPr>
          <w:rFonts w:cs="Garamond"/>
          <w:sz w:val="24"/>
          <w:szCs w:val="24"/>
        </w:rPr>
        <w:t>Nos portos organizados, os trabalhadores de bloco realizam, principalmente,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 xml:space="preserve">as tarefas de </w:t>
      </w:r>
      <w:proofErr w:type="spellStart"/>
      <w:r w:rsidRPr="00E061E3">
        <w:rPr>
          <w:rFonts w:cs="Garamond"/>
          <w:sz w:val="24"/>
          <w:szCs w:val="24"/>
        </w:rPr>
        <w:t>peação</w:t>
      </w:r>
      <w:proofErr w:type="spellEnd"/>
      <w:r w:rsidRPr="00E061E3">
        <w:rPr>
          <w:rFonts w:cs="Garamond"/>
          <w:sz w:val="24"/>
          <w:szCs w:val="24"/>
        </w:rPr>
        <w:t xml:space="preserve"> e </w:t>
      </w:r>
      <w:proofErr w:type="spellStart"/>
      <w:r w:rsidRPr="00E061E3">
        <w:rPr>
          <w:rFonts w:cs="Garamond"/>
          <w:sz w:val="24"/>
          <w:szCs w:val="24"/>
        </w:rPr>
        <w:t>despeação</w:t>
      </w:r>
      <w:proofErr w:type="spellEnd"/>
      <w:r w:rsidRPr="00E061E3">
        <w:rPr>
          <w:rFonts w:cs="Garamond"/>
          <w:sz w:val="24"/>
          <w:szCs w:val="24"/>
        </w:rPr>
        <w:t xml:space="preserve"> de carga. Apesar de serem trabalhos inerentes à</w:t>
      </w:r>
      <w:r>
        <w:rPr>
          <w:rFonts w:cs="Garamond"/>
          <w:sz w:val="24"/>
          <w:szCs w:val="24"/>
        </w:rPr>
        <w:t xml:space="preserve"> </w:t>
      </w:r>
      <w:r w:rsidRPr="00E061E3">
        <w:rPr>
          <w:rFonts w:cs="Garamond"/>
          <w:sz w:val="24"/>
          <w:szCs w:val="24"/>
        </w:rPr>
        <w:t>estiva, esta, muitas vezes, não se interessa, pois é trabalho de baixa remuneração.</w:t>
      </w:r>
    </w:p>
    <w:p w:rsidR="004C71FA" w:rsidRDefault="004C71FA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A33CF" w:rsidRDefault="004A33CF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A33CF" w:rsidRDefault="004A33CF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A33CF" w:rsidRDefault="004A33CF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A33CF" w:rsidRDefault="004A33CF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A33CF" w:rsidRDefault="004A33CF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4C71FA" w:rsidRDefault="004C71FA" w:rsidP="004C71FA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t>______________________________________________________________________________</w:t>
      </w:r>
    </w:p>
    <w:p w:rsidR="004C71FA" w:rsidRPr="004A33CF" w:rsidRDefault="004C71FA" w:rsidP="004C71FA">
      <w:pPr>
        <w:autoSpaceDE w:val="0"/>
        <w:autoSpaceDN w:val="0"/>
        <w:adjustRightInd w:val="0"/>
        <w:spacing w:after="0" w:line="240" w:lineRule="auto"/>
        <w:rPr>
          <w:rFonts w:cs="Garamond"/>
          <w:sz w:val="20"/>
          <w:szCs w:val="20"/>
        </w:rPr>
      </w:pPr>
      <w:r w:rsidRPr="004A33CF">
        <w:rPr>
          <w:rFonts w:cs="Garamond"/>
          <w:sz w:val="20"/>
          <w:szCs w:val="20"/>
        </w:rPr>
        <w:t xml:space="preserve">22 </w:t>
      </w:r>
      <w:proofErr w:type="spellStart"/>
      <w:proofErr w:type="gramStart"/>
      <w:r w:rsidRPr="004A33CF">
        <w:rPr>
          <w:rFonts w:cs="Garamond"/>
          <w:sz w:val="20"/>
          <w:szCs w:val="20"/>
        </w:rPr>
        <w:t>Extra-rol</w:t>
      </w:r>
      <w:proofErr w:type="spellEnd"/>
      <w:proofErr w:type="gramEnd"/>
      <w:r w:rsidRPr="004A33CF">
        <w:rPr>
          <w:rFonts w:cs="Garamond"/>
          <w:sz w:val="20"/>
          <w:szCs w:val="20"/>
        </w:rPr>
        <w:t xml:space="preserve">: pessoas embarcadas em navios, mas não integrantes da tripulação. A tripulação consta de documento denominado rol de equipagem, daí o termo </w:t>
      </w:r>
      <w:proofErr w:type="spellStart"/>
      <w:proofErr w:type="gramStart"/>
      <w:r w:rsidRPr="004A33CF">
        <w:rPr>
          <w:rFonts w:cs="Garamond"/>
          <w:sz w:val="20"/>
          <w:szCs w:val="20"/>
        </w:rPr>
        <w:t>extra-rol</w:t>
      </w:r>
      <w:proofErr w:type="spellEnd"/>
      <w:proofErr w:type="gramEnd"/>
      <w:r w:rsidRPr="004A33CF">
        <w:rPr>
          <w:rFonts w:cs="Garamond"/>
          <w:sz w:val="20"/>
          <w:szCs w:val="20"/>
        </w:rPr>
        <w:t>.</w:t>
      </w:r>
    </w:p>
    <w:p w:rsidR="00E559EB" w:rsidRDefault="00E559EB" w:rsidP="00C6704E">
      <w:pPr>
        <w:pStyle w:val="Ttulo1"/>
        <w:jc w:val="right"/>
      </w:pPr>
      <w:r w:rsidRPr="00E559EB">
        <w:lastRenderedPageBreak/>
        <w:t>O TRABALHADOR PORTUÁRIO</w:t>
      </w:r>
    </w:p>
    <w:p w:rsidR="00E559EB" w:rsidRPr="00E559EB" w:rsidRDefault="00E559EB" w:rsidP="00E559EB">
      <w:pPr>
        <w:autoSpaceDE w:val="0"/>
        <w:autoSpaceDN w:val="0"/>
        <w:adjustRightInd w:val="0"/>
        <w:spacing w:after="0"/>
        <w:jc w:val="center"/>
        <w:rPr>
          <w:rFonts w:cs="Garamond"/>
          <w:b/>
          <w:bCs/>
          <w:sz w:val="24"/>
          <w:szCs w:val="24"/>
        </w:rPr>
      </w:pPr>
    </w:p>
    <w:p w:rsidR="00E559EB" w:rsidRPr="00E559EB" w:rsidRDefault="00E559EB" w:rsidP="00E559EB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E559EB">
        <w:rPr>
          <w:rFonts w:cs="Garamond"/>
          <w:bCs/>
          <w:i/>
          <w:sz w:val="24"/>
          <w:szCs w:val="24"/>
        </w:rPr>
        <w:t>TRABALHADOR AVULSO</w:t>
      </w:r>
    </w:p>
    <w:p w:rsidR="00E559EB" w:rsidRDefault="00E559EB" w:rsidP="00E559EB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E559EB" w:rsidRP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>Para a Previdência Social, trabalhador avulso é “aquele que, sindicalizado ou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não, presta serviço de natureza urbana ou rural, a diversas empresas, sem vínculo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 xml:space="preserve">empregatício, com a intermediação obrigatória do órgão gestor de </w:t>
      </w:r>
      <w:r w:rsidR="00C65155" w:rsidRPr="00E559EB">
        <w:rPr>
          <w:rFonts w:cs="Garamond"/>
          <w:sz w:val="24"/>
          <w:szCs w:val="24"/>
        </w:rPr>
        <w:t>mão de obra</w:t>
      </w:r>
      <w:r w:rsidRPr="00E559EB">
        <w:rPr>
          <w:rFonts w:cs="Garamond"/>
          <w:sz w:val="24"/>
          <w:szCs w:val="24"/>
        </w:rPr>
        <w:t>,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nos termos da Lei n</w:t>
      </w:r>
      <w:r w:rsidRPr="00E559EB">
        <w:rPr>
          <w:rFonts w:cs="Courier New"/>
          <w:sz w:val="24"/>
          <w:szCs w:val="24"/>
        </w:rPr>
        <w:t xml:space="preserve">º </w:t>
      </w:r>
      <w:r w:rsidRPr="00E559EB">
        <w:rPr>
          <w:rFonts w:cs="Garamond"/>
          <w:sz w:val="24"/>
          <w:szCs w:val="24"/>
        </w:rPr>
        <w:t>8.630, de 25 de fevereiro de 1993, ou do sindicato da categoria”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(Decreto n</w:t>
      </w:r>
      <w:r w:rsidRPr="00E559EB">
        <w:rPr>
          <w:rFonts w:cs="Courier New"/>
          <w:sz w:val="24"/>
          <w:szCs w:val="24"/>
        </w:rPr>
        <w:t xml:space="preserve">º </w:t>
      </w:r>
      <w:r w:rsidRPr="00E559EB">
        <w:rPr>
          <w:rFonts w:cs="Garamond"/>
          <w:sz w:val="24"/>
          <w:szCs w:val="24"/>
        </w:rPr>
        <w:t xml:space="preserve">3.048, de </w:t>
      </w:r>
      <w:proofErr w:type="gramStart"/>
      <w:r w:rsidRPr="00E559EB">
        <w:rPr>
          <w:rFonts w:cs="Garamond"/>
          <w:sz w:val="24"/>
          <w:szCs w:val="24"/>
        </w:rPr>
        <w:t>6</w:t>
      </w:r>
      <w:proofErr w:type="gramEnd"/>
      <w:r w:rsidRPr="00E559EB">
        <w:rPr>
          <w:rFonts w:cs="Garamond"/>
          <w:sz w:val="24"/>
          <w:szCs w:val="24"/>
        </w:rPr>
        <w:t xml:space="preserve"> de maio de 1999).</w:t>
      </w:r>
    </w:p>
    <w:p w:rsidR="00E559EB" w:rsidRP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 xml:space="preserve">Segundo </w:t>
      </w:r>
      <w:proofErr w:type="spellStart"/>
      <w:r w:rsidRPr="00E559EB">
        <w:rPr>
          <w:rFonts w:cs="Garamond"/>
          <w:sz w:val="24"/>
          <w:szCs w:val="24"/>
        </w:rPr>
        <w:t>Délio</w:t>
      </w:r>
      <w:proofErr w:type="spellEnd"/>
      <w:r w:rsidRPr="00E559EB">
        <w:rPr>
          <w:rFonts w:cs="Garamond"/>
          <w:sz w:val="24"/>
          <w:szCs w:val="24"/>
        </w:rPr>
        <w:t xml:space="preserve"> Maranhão, “temos, aí, uma forma peculiar de prestação de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serviços subordinados, afastando, pela peculiaridade dos serviços prestados, o estabelecimento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de uma relação de emprego entre o prestador de serviço e a empresa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para o qual o serviço é prestado”.</w:t>
      </w:r>
    </w:p>
    <w:p w:rsid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>Difere o trabalho avulso de outras formas descontínuas de prestação de serviços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pela subordinação jurídica existente com o tomador de mão-de-obra, não estando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presentes os demais requisitos para formação de vínculo empregatício.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O trabalho portuário avulso possui características específicas que 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diferenciam. A principal delas é a intermediação obrigatória pelo Órgão de Gestão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de Mão-de-Obra e não pelo sindicato laboral.</w:t>
      </w:r>
    </w:p>
    <w:p w:rsidR="00E559EB" w:rsidRP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E559EB" w:rsidRDefault="00E559EB" w:rsidP="00E559EB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E559EB">
        <w:rPr>
          <w:rFonts w:cs="Garamond"/>
          <w:bCs/>
          <w:i/>
          <w:sz w:val="24"/>
          <w:szCs w:val="24"/>
        </w:rPr>
        <w:t>TRABALHADOR PORTUÁRIO</w:t>
      </w:r>
    </w:p>
    <w:p w:rsidR="00E559EB" w:rsidRPr="00E559EB" w:rsidRDefault="00E559EB" w:rsidP="00E559EB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E559EB" w:rsidRP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>O art. 26 da lei dos portos estabelece duas formas de trabalho portuário: 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trabalho portuário avulso e o trabalho portuário com vínculo empregatício. Note-se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que esta é uma importante inovação da lei, vez que antes não era possível o trabalho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portuário com vínculo empregatício, salvo na capatazia onde eram empregados das</w:t>
      </w:r>
      <w:r>
        <w:rPr>
          <w:rFonts w:cs="Garamond"/>
          <w:sz w:val="24"/>
          <w:szCs w:val="24"/>
        </w:rPr>
        <w:t xml:space="preserve"> </w:t>
      </w:r>
      <w:proofErr w:type="spellStart"/>
      <w:r w:rsidRPr="00E559EB">
        <w:rPr>
          <w:rFonts w:cs="Garamond"/>
          <w:sz w:val="24"/>
          <w:szCs w:val="24"/>
        </w:rPr>
        <w:t>Cias</w:t>
      </w:r>
      <w:proofErr w:type="spellEnd"/>
      <w:r w:rsidRPr="00E559EB">
        <w:rPr>
          <w:rFonts w:cs="Garamond"/>
          <w:sz w:val="24"/>
          <w:szCs w:val="24"/>
        </w:rPr>
        <w:t xml:space="preserve"> Docas.</w:t>
      </w:r>
    </w:p>
    <w:p w:rsidR="00E559EB" w:rsidRPr="00E559EB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>Assim, muitas vezes o termo “trabalhador portuário” poderá designar tanto um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gênero de trabalhador, isto é, aquele que labora nos portos ou poderá significar uma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espécie desse gênero, ou seja, aquele registrado no OGMO e cedido, em caráter permanente,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com vínculo empregatício, a prazo indeterminado ao operador portuário.</w:t>
      </w:r>
    </w:p>
    <w:p w:rsidR="008641A5" w:rsidRDefault="00E559EB" w:rsidP="00E559E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559EB">
        <w:rPr>
          <w:rFonts w:cs="Garamond"/>
          <w:sz w:val="24"/>
          <w:szCs w:val="24"/>
        </w:rPr>
        <w:t>Denomina-se Trabalhador Portuário Avulso (TPA), outra espécie do gênero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“trabalhador portuário”, aquele que, inscrito no OGMO, presta serviços na área do</w:t>
      </w:r>
      <w:r>
        <w:rPr>
          <w:rFonts w:cs="Garamond"/>
          <w:sz w:val="24"/>
          <w:szCs w:val="24"/>
        </w:rPr>
        <w:t xml:space="preserve"> </w:t>
      </w:r>
      <w:r w:rsidRPr="00E559EB">
        <w:rPr>
          <w:rFonts w:cs="Garamond"/>
          <w:sz w:val="24"/>
          <w:szCs w:val="24"/>
        </w:rPr>
        <w:t>porto organizado, sem vínculo empregatício, a vários tomadores de mão de obra.</w:t>
      </w:r>
    </w:p>
    <w:p w:rsidR="00320B3A" w:rsidRPr="00320B3A" w:rsidRDefault="00320B3A" w:rsidP="00320B3A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320B3A">
        <w:rPr>
          <w:rFonts w:cs="Garamond"/>
          <w:sz w:val="24"/>
          <w:szCs w:val="24"/>
        </w:rPr>
        <w:t>Assim, trabalhador portuário é o trabalhador devidamente habilitado a executar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atividades portuárias definidas em lei, realizadas nas instalações portuárias de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uso público ou privativo, dentro dos limites do porto organizado, ou fora desses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limites nos casos previstos em lei.</w:t>
      </w:r>
    </w:p>
    <w:p w:rsidR="00320B3A" w:rsidRDefault="00320B3A" w:rsidP="00320B3A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320B3A">
        <w:rPr>
          <w:rFonts w:cs="Garamond"/>
          <w:sz w:val="24"/>
          <w:szCs w:val="24"/>
        </w:rPr>
        <w:t>Não obstante a distinção contida no art. 18 da Lei n</w:t>
      </w:r>
      <w:r w:rsidRPr="00320B3A">
        <w:rPr>
          <w:rFonts w:cs="Courier New"/>
          <w:sz w:val="24"/>
          <w:szCs w:val="24"/>
        </w:rPr>
        <w:t xml:space="preserve">º </w:t>
      </w:r>
      <w:r w:rsidRPr="00320B3A">
        <w:rPr>
          <w:rFonts w:cs="Garamond"/>
          <w:sz w:val="24"/>
          <w:szCs w:val="24"/>
        </w:rPr>
        <w:t>8.630/93, os trabalhadores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integrantes do registro e do cadastro são todos avulsos, situação que só se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alterará quando o obreiro for cedido pelo OGMO a operador portuário com vínculo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empregatício a prazo indeterminado.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Assim, o trabalhador portuário deverá estar inscrito46 no OGMO, podendo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 xml:space="preserve">ser registrado ou cadastrado, </w:t>
      </w:r>
      <w:proofErr w:type="gramStart"/>
      <w:r w:rsidRPr="00320B3A">
        <w:rPr>
          <w:rFonts w:cs="Garamond"/>
          <w:sz w:val="24"/>
          <w:szCs w:val="24"/>
        </w:rPr>
        <w:t>assim definidos</w:t>
      </w:r>
      <w:proofErr w:type="gramEnd"/>
      <w:r w:rsidRPr="00320B3A">
        <w:rPr>
          <w:rFonts w:cs="Garamond"/>
          <w:sz w:val="24"/>
          <w:szCs w:val="24"/>
        </w:rPr>
        <w:t>:</w:t>
      </w:r>
    </w:p>
    <w:p w:rsidR="00320B3A" w:rsidRPr="00320B3A" w:rsidRDefault="00320B3A" w:rsidP="00320B3A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320B3A" w:rsidRPr="00320B3A" w:rsidRDefault="00320B3A" w:rsidP="00320B3A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b/>
          <w:bCs/>
          <w:sz w:val="24"/>
          <w:szCs w:val="24"/>
        </w:rPr>
      </w:pPr>
      <w:r>
        <w:rPr>
          <w:rFonts w:cs="Garamond"/>
          <w:b/>
          <w:bCs/>
          <w:sz w:val="24"/>
          <w:szCs w:val="24"/>
        </w:rPr>
        <w:t xml:space="preserve">- </w:t>
      </w:r>
      <w:r w:rsidRPr="00320B3A">
        <w:rPr>
          <w:rFonts w:cs="Garamond"/>
          <w:b/>
          <w:bCs/>
          <w:sz w:val="24"/>
          <w:szCs w:val="24"/>
        </w:rPr>
        <w:t>REGISTRADO</w:t>
      </w:r>
    </w:p>
    <w:p w:rsidR="00320B3A" w:rsidRPr="00320B3A" w:rsidRDefault="00320B3A" w:rsidP="00320B3A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320B3A">
        <w:rPr>
          <w:rFonts w:cs="Garamond"/>
          <w:sz w:val="24"/>
          <w:szCs w:val="24"/>
        </w:rPr>
        <w:t>Nos termos do art. 27, inciso II, da Lei n</w:t>
      </w:r>
      <w:r w:rsidRPr="00320B3A">
        <w:rPr>
          <w:rFonts w:cs="Courier New"/>
          <w:sz w:val="24"/>
          <w:szCs w:val="24"/>
        </w:rPr>
        <w:t xml:space="preserve">º </w:t>
      </w:r>
      <w:r w:rsidRPr="00320B3A">
        <w:rPr>
          <w:rFonts w:cs="Garamond"/>
          <w:sz w:val="24"/>
          <w:szCs w:val="24"/>
        </w:rPr>
        <w:t>8.630/93, é o trabalhador submetido</w:t>
      </w:r>
      <w:r>
        <w:rPr>
          <w:rFonts w:cs="Garamond"/>
          <w:sz w:val="24"/>
          <w:szCs w:val="24"/>
        </w:rPr>
        <w:t xml:space="preserve"> </w:t>
      </w:r>
      <w:proofErr w:type="gramStart"/>
      <w:r w:rsidRPr="00320B3A">
        <w:rPr>
          <w:rFonts w:cs="Garamond"/>
          <w:sz w:val="24"/>
          <w:szCs w:val="24"/>
        </w:rPr>
        <w:t>a</w:t>
      </w:r>
      <w:proofErr w:type="gramEnd"/>
      <w:r w:rsidRPr="00320B3A">
        <w:rPr>
          <w:rFonts w:cs="Garamond"/>
          <w:sz w:val="24"/>
          <w:szCs w:val="24"/>
        </w:rPr>
        <w:t xml:space="preserve"> prévia seleção e respectiva inscrição no cadastro. Ou seja, é o trabalhador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efetivo, apto a exercer o trabalho portuário na forma do rodízio47 estabelecido.</w:t>
      </w:r>
      <w:r>
        <w:rPr>
          <w:rFonts w:cs="Garamond"/>
          <w:sz w:val="24"/>
          <w:szCs w:val="24"/>
        </w:rPr>
        <w:t xml:space="preserve"> </w:t>
      </w:r>
    </w:p>
    <w:p w:rsidR="00320B3A" w:rsidRDefault="00320B3A" w:rsidP="00BD5C8E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320B3A">
        <w:rPr>
          <w:rFonts w:cs="Garamond"/>
          <w:sz w:val="24"/>
          <w:szCs w:val="24"/>
        </w:rPr>
        <w:lastRenderedPageBreak/>
        <w:t>Dois requisitos são necessários para alcançar a inscrição no registro: estar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inscrito no cadastro e ser selecionado. Os critérios dessa seleção deverão constar de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convenção coletiva de trabalho. Normalmente, dois critérios são levados em conta:</w:t>
      </w:r>
      <w:r>
        <w:rPr>
          <w:rFonts w:cs="Garamond"/>
          <w:sz w:val="24"/>
          <w:szCs w:val="24"/>
        </w:rPr>
        <w:t xml:space="preserve"> </w:t>
      </w:r>
      <w:r w:rsidRPr="00320B3A">
        <w:rPr>
          <w:rFonts w:cs="Garamond"/>
          <w:sz w:val="24"/>
          <w:szCs w:val="24"/>
        </w:rPr>
        <w:t>data de inscrição no cadastro e quantidade de trabalhos portuários executados.</w:t>
      </w:r>
    </w:p>
    <w:p w:rsidR="00AE4BC8" w:rsidRDefault="00AE4BC8" w:rsidP="00BD5C8E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AE4BC8" w:rsidRPr="00AE4BC8" w:rsidRDefault="00AE4BC8" w:rsidP="00AE4BC8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b/>
          <w:bCs/>
          <w:sz w:val="24"/>
          <w:szCs w:val="24"/>
        </w:rPr>
      </w:pPr>
      <w:r w:rsidRPr="00AE4BC8">
        <w:rPr>
          <w:rFonts w:cs="Garamond"/>
          <w:b/>
          <w:bCs/>
          <w:sz w:val="24"/>
          <w:szCs w:val="24"/>
        </w:rPr>
        <w:t>- CADASTRADO</w:t>
      </w:r>
    </w:p>
    <w:p w:rsidR="00AE4BC8" w:rsidRPr="00AE4BC8" w:rsidRDefault="00AE4BC8" w:rsidP="00AE4BC8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AE4BC8">
        <w:rPr>
          <w:rFonts w:cs="Garamond"/>
          <w:sz w:val="24"/>
          <w:szCs w:val="24"/>
        </w:rPr>
        <w:t>Nos termos do art. 27, inciso I, da Lei n</w:t>
      </w:r>
      <w:r w:rsidRPr="00AE4BC8">
        <w:rPr>
          <w:rFonts w:cs="Courier New"/>
          <w:sz w:val="24"/>
          <w:szCs w:val="24"/>
        </w:rPr>
        <w:t xml:space="preserve">º </w:t>
      </w:r>
      <w:r w:rsidRPr="00AE4BC8">
        <w:rPr>
          <w:rFonts w:cs="Garamond"/>
          <w:sz w:val="24"/>
          <w:szCs w:val="24"/>
        </w:rPr>
        <w:t>8.630/93, é o trabalhador que, tendo cumprido treinamento prévio em entidade indicada pelo OGMO, foi inscrito</w:t>
      </w:r>
      <w:r>
        <w:rPr>
          <w:rFonts w:cs="Garamond"/>
          <w:sz w:val="24"/>
          <w:szCs w:val="24"/>
        </w:rPr>
        <w:t xml:space="preserve"> </w:t>
      </w:r>
      <w:r w:rsidRPr="00AE4BC8">
        <w:rPr>
          <w:rFonts w:cs="Garamond"/>
          <w:sz w:val="24"/>
          <w:szCs w:val="24"/>
        </w:rPr>
        <w:t>no cadastro e encontra-se em condições de exercer sua profissão. Ele não participa</w:t>
      </w:r>
      <w:r>
        <w:rPr>
          <w:rFonts w:cs="Garamond"/>
          <w:sz w:val="24"/>
          <w:szCs w:val="24"/>
        </w:rPr>
        <w:t xml:space="preserve"> </w:t>
      </w:r>
      <w:r w:rsidRPr="00AE4BC8">
        <w:rPr>
          <w:rFonts w:cs="Garamond"/>
          <w:sz w:val="24"/>
          <w:szCs w:val="24"/>
        </w:rPr>
        <w:t xml:space="preserve">do rodízio, e só consegue trabalhar quando não acorrem registrados para </w:t>
      </w:r>
      <w:r>
        <w:rPr>
          <w:rFonts w:cs="Garamond"/>
          <w:sz w:val="24"/>
          <w:szCs w:val="24"/>
        </w:rPr>
        <w:t>d</w:t>
      </w:r>
      <w:r w:rsidRPr="00AE4BC8">
        <w:rPr>
          <w:rFonts w:cs="Garamond"/>
          <w:sz w:val="24"/>
          <w:szCs w:val="24"/>
        </w:rPr>
        <w:t>eterminada</w:t>
      </w:r>
      <w:r>
        <w:rPr>
          <w:rFonts w:cs="Garamond"/>
          <w:sz w:val="24"/>
          <w:szCs w:val="24"/>
        </w:rPr>
        <w:t xml:space="preserve"> </w:t>
      </w:r>
      <w:r w:rsidRPr="00AE4BC8">
        <w:rPr>
          <w:rFonts w:cs="Garamond"/>
          <w:sz w:val="24"/>
          <w:szCs w:val="24"/>
        </w:rPr>
        <w:t>oportunidade de trabalho.</w:t>
      </w:r>
    </w:p>
    <w:p w:rsidR="00AE4BC8" w:rsidRPr="00AE4BC8" w:rsidRDefault="00AE4BC8" w:rsidP="00AE4BC8">
      <w:pPr>
        <w:autoSpaceDE w:val="0"/>
        <w:autoSpaceDN w:val="0"/>
        <w:adjustRightInd w:val="0"/>
        <w:spacing w:after="0"/>
        <w:ind w:left="708"/>
        <w:jc w:val="both"/>
        <w:rPr>
          <w:rFonts w:cs="Garamond"/>
          <w:sz w:val="24"/>
          <w:szCs w:val="24"/>
        </w:rPr>
      </w:pPr>
    </w:p>
    <w:p w:rsidR="00AE4BC8" w:rsidRPr="00AE4BC8" w:rsidRDefault="00AE4BC8" w:rsidP="00AE4BC8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b/>
          <w:bCs/>
          <w:sz w:val="24"/>
          <w:szCs w:val="24"/>
        </w:rPr>
      </w:pPr>
      <w:r w:rsidRPr="00AE4BC8">
        <w:rPr>
          <w:rFonts w:cs="Garamond"/>
          <w:b/>
          <w:bCs/>
          <w:sz w:val="24"/>
          <w:szCs w:val="24"/>
        </w:rPr>
        <w:t>- CONTRATAÇÃO A PRAZO INDETERMINADO</w:t>
      </w:r>
    </w:p>
    <w:p w:rsidR="00AE4BC8" w:rsidRPr="00F70728" w:rsidRDefault="00AE4BC8" w:rsidP="00F70728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AE4BC8">
        <w:rPr>
          <w:rFonts w:cs="Garamond"/>
          <w:sz w:val="24"/>
          <w:szCs w:val="24"/>
        </w:rPr>
        <w:t>Como explanado, o trabalhador portuário poderá ser contratado a prazo</w:t>
      </w:r>
      <w:r>
        <w:rPr>
          <w:rFonts w:cs="Garamond"/>
          <w:sz w:val="24"/>
          <w:szCs w:val="24"/>
        </w:rPr>
        <w:t xml:space="preserve"> </w:t>
      </w:r>
      <w:r w:rsidRPr="00F70728">
        <w:rPr>
          <w:rFonts w:cs="Garamond"/>
          <w:sz w:val="24"/>
          <w:szCs w:val="24"/>
        </w:rPr>
        <w:t xml:space="preserve">indeterminado, mas somente dentre os integrantes do registro do OGMO. Tal </w:t>
      </w:r>
      <w:r w:rsidR="009604A0" w:rsidRPr="00F70728">
        <w:rPr>
          <w:rFonts w:cs="Garamond"/>
          <w:sz w:val="24"/>
          <w:szCs w:val="24"/>
        </w:rPr>
        <w:t>assertiva está amparada</w:t>
      </w:r>
      <w:r w:rsidRPr="00F70728">
        <w:rPr>
          <w:rFonts w:cs="Garamond"/>
          <w:sz w:val="24"/>
          <w:szCs w:val="24"/>
        </w:rPr>
        <w:t xml:space="preserve"> com o princípio da equidade, vez que possuindo um </w:t>
      </w:r>
      <w:r w:rsidRPr="00F70728">
        <w:rPr>
          <w:rFonts w:cs="Garamond"/>
          <w:i/>
          <w:iCs/>
          <w:sz w:val="24"/>
          <w:szCs w:val="24"/>
        </w:rPr>
        <w:t xml:space="preserve">status </w:t>
      </w:r>
      <w:r w:rsidRPr="00F70728">
        <w:rPr>
          <w:rFonts w:cs="Garamond"/>
          <w:sz w:val="24"/>
          <w:szCs w:val="24"/>
        </w:rPr>
        <w:t>jurídico superior o trabalhador registrado estaria sendo preterido no caso da contratação ser efetuada dentre os cadastrados.</w:t>
      </w:r>
      <w:r w:rsidR="009604A0" w:rsidRPr="00F70728">
        <w:rPr>
          <w:rFonts w:cs="Garamond"/>
          <w:sz w:val="24"/>
          <w:szCs w:val="24"/>
        </w:rPr>
        <w:t xml:space="preserve"> </w:t>
      </w:r>
    </w:p>
    <w:p w:rsidR="00F70728" w:rsidRDefault="00F70728" w:rsidP="00F70728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F70728">
        <w:rPr>
          <w:rFonts w:cs="Garamond"/>
          <w:sz w:val="24"/>
          <w:szCs w:val="24"/>
        </w:rPr>
        <w:t>Ressalte-se que o número de trabalhadores inscritos no registro é definido pelo Conselho de Supervisão do OGMO, que é quem decide pela abertura de vagas</w:t>
      </w:r>
      <w:r>
        <w:rPr>
          <w:rFonts w:cs="Garamond"/>
          <w:sz w:val="24"/>
          <w:szCs w:val="24"/>
        </w:rPr>
        <w:t xml:space="preserve"> </w:t>
      </w:r>
      <w:r w:rsidRPr="00F70728">
        <w:rPr>
          <w:rFonts w:cs="Garamond"/>
          <w:sz w:val="24"/>
          <w:szCs w:val="24"/>
        </w:rPr>
        <w:t>ou pelo “enxugamento dos quadros”, conforme art. 24, inciso I; c/c art. 18, inciso V, ambos da lei dos portos.</w:t>
      </w:r>
    </w:p>
    <w:p w:rsidR="00602D4C" w:rsidRPr="00602D4C" w:rsidRDefault="00602D4C" w:rsidP="00602D4C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602D4C" w:rsidRPr="00732611" w:rsidRDefault="00602D4C" w:rsidP="00602D4C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732611">
        <w:rPr>
          <w:rFonts w:cs="Garamond"/>
          <w:bCs/>
          <w:i/>
          <w:sz w:val="24"/>
          <w:szCs w:val="24"/>
        </w:rPr>
        <w:t>OUTROS TRABALHADORES QUE ATUAM NOS PORTOS</w:t>
      </w:r>
    </w:p>
    <w:p w:rsidR="00602D4C" w:rsidRPr="00602D4C" w:rsidRDefault="00602D4C" w:rsidP="00602D4C">
      <w:pPr>
        <w:autoSpaceDE w:val="0"/>
        <w:autoSpaceDN w:val="0"/>
        <w:adjustRightInd w:val="0"/>
        <w:spacing w:after="0"/>
        <w:jc w:val="both"/>
        <w:rPr>
          <w:rFonts w:cs="Garamond"/>
          <w:bCs/>
          <w:sz w:val="24"/>
          <w:szCs w:val="24"/>
        </w:rPr>
      </w:pPr>
    </w:p>
    <w:p w:rsidR="00602D4C" w:rsidRPr="00602D4C" w:rsidRDefault="00602D4C" w:rsidP="00602D4C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602D4C">
        <w:rPr>
          <w:rFonts w:cs="Garamond"/>
          <w:sz w:val="24"/>
          <w:szCs w:val="24"/>
        </w:rPr>
        <w:t>Além dos trabalhadores portuários, outros tipos de trabalhadores, avulsos ou não, atuam nos portos. A eles não se aplica a nova lei dos portos, sendo considerados trabalhadores urbanos comuns. São eles:</w:t>
      </w:r>
    </w:p>
    <w:p w:rsidR="00602D4C" w:rsidRPr="00602D4C" w:rsidRDefault="00602D4C" w:rsidP="00602D4C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spellStart"/>
      <w:r w:rsidRPr="00602D4C">
        <w:rPr>
          <w:rFonts w:cs="Garamond"/>
          <w:sz w:val="24"/>
          <w:szCs w:val="24"/>
        </w:rPr>
        <w:t>Amarrador</w:t>
      </w:r>
      <w:proofErr w:type="spellEnd"/>
      <w:r w:rsidRPr="00602D4C">
        <w:rPr>
          <w:rFonts w:cs="Garamond"/>
          <w:sz w:val="24"/>
          <w:szCs w:val="24"/>
        </w:rPr>
        <w:t>: trabalhador, avulso ou não, responsável pela amarração dos cabos da embarcação ao cais. Há portos em que empresas especializadas realizam esse serviço, em outros são cooperativas de trabalho.</w:t>
      </w:r>
    </w:p>
    <w:p w:rsidR="001A13E3" w:rsidRPr="003D3F5B" w:rsidRDefault="00602D4C" w:rsidP="00602D4C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602D4C">
        <w:rPr>
          <w:rFonts w:cs="Garamond"/>
          <w:sz w:val="24"/>
          <w:szCs w:val="24"/>
        </w:rPr>
        <w:t>Carregador de bagagem: trabalhador, avulso ou não, responsável pelo transporte de bagagens de passageiros, acompanhadas ou desacompanhadas nos portos organizados. Em geral, entretanto, o carregador de bagagem é autônomo, pois presta serviços pessoais ao passageiro.</w:t>
      </w:r>
    </w:p>
    <w:p w:rsidR="003D3F5B" w:rsidRPr="003D3F5B" w:rsidRDefault="003D3F5B" w:rsidP="003D3F5B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3D3F5B">
        <w:rPr>
          <w:rFonts w:cs="Garamond"/>
          <w:sz w:val="24"/>
          <w:szCs w:val="24"/>
        </w:rPr>
        <w:t>Segundo a Instrução Normativa n</w:t>
      </w:r>
      <w:r w:rsidRPr="003D3F5B">
        <w:rPr>
          <w:rFonts w:cs="Courier New"/>
          <w:sz w:val="24"/>
          <w:szCs w:val="24"/>
        </w:rPr>
        <w:t xml:space="preserve">º </w:t>
      </w:r>
      <w:r w:rsidRPr="003D3F5B">
        <w:rPr>
          <w:rFonts w:cs="Garamond"/>
          <w:sz w:val="24"/>
          <w:szCs w:val="24"/>
        </w:rPr>
        <w:t xml:space="preserve">117, de </w:t>
      </w:r>
      <w:proofErr w:type="gramStart"/>
      <w:r w:rsidRPr="003D3F5B">
        <w:rPr>
          <w:rFonts w:cs="Garamond"/>
          <w:sz w:val="24"/>
          <w:szCs w:val="24"/>
        </w:rPr>
        <w:t>6</w:t>
      </w:r>
      <w:proofErr w:type="gramEnd"/>
      <w:r w:rsidRPr="003D3F5B">
        <w:rPr>
          <w:rFonts w:cs="Garamond"/>
          <w:sz w:val="24"/>
          <w:szCs w:val="24"/>
        </w:rPr>
        <w:t xml:space="preserve"> de outubro de 1998, da Secretaria da Receita Federal, bagagem acompanhada é “aquela que o viajante portar consigo no mesmo meio de transporte em que viaje, desde que não amparada por conhecimento de carga”.</w:t>
      </w:r>
    </w:p>
    <w:p w:rsidR="003D3F5B" w:rsidRPr="003D3F5B" w:rsidRDefault="003D3F5B" w:rsidP="003D3F5B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3D3F5B">
        <w:rPr>
          <w:rFonts w:cs="Garamond"/>
          <w:sz w:val="24"/>
          <w:szCs w:val="24"/>
        </w:rPr>
        <w:t>Bagagem desacompanhada: a que chegar ao país, ou dele sair, amparada por conhecimento de carga ou documento equivalente.</w:t>
      </w:r>
    </w:p>
    <w:p w:rsidR="003D3F5B" w:rsidRPr="003D3F5B" w:rsidRDefault="003D3F5B" w:rsidP="003D3F5B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Garamond"/>
          <w:i/>
          <w:iCs/>
          <w:sz w:val="24"/>
          <w:szCs w:val="24"/>
        </w:rPr>
      </w:pPr>
      <w:r w:rsidRPr="003D3F5B">
        <w:rPr>
          <w:rFonts w:cs="Garamond"/>
          <w:sz w:val="24"/>
          <w:szCs w:val="24"/>
        </w:rPr>
        <w:lastRenderedPageBreak/>
        <w:t>Para os efeitos da Lei n</w:t>
      </w:r>
      <w:r w:rsidRPr="003D3F5B">
        <w:rPr>
          <w:rFonts w:cs="Courier New"/>
          <w:sz w:val="24"/>
          <w:szCs w:val="24"/>
        </w:rPr>
        <w:t xml:space="preserve">º </w:t>
      </w:r>
      <w:r w:rsidRPr="003D3F5B">
        <w:rPr>
          <w:rFonts w:cs="Garamond"/>
          <w:sz w:val="24"/>
          <w:szCs w:val="24"/>
        </w:rPr>
        <w:t xml:space="preserve">4.637, de 20 de maio de 1965, que dispõe sobre o exercício da profissão de carregador e transportador de bagagens em portos, considera-se bagagem: mala, caixote e engradado </w:t>
      </w:r>
      <w:proofErr w:type="spellStart"/>
      <w:r w:rsidRPr="003D3F5B">
        <w:rPr>
          <w:rFonts w:cs="Garamond"/>
          <w:i/>
          <w:iCs/>
          <w:sz w:val="24"/>
          <w:szCs w:val="24"/>
        </w:rPr>
        <w:t>lift-van</w:t>
      </w:r>
      <w:proofErr w:type="spellEnd"/>
      <w:r w:rsidRPr="003D3F5B">
        <w:rPr>
          <w:rFonts w:cs="Garamond"/>
          <w:i/>
          <w:iCs/>
          <w:sz w:val="24"/>
          <w:szCs w:val="24"/>
        </w:rPr>
        <w:t>.</w:t>
      </w:r>
    </w:p>
    <w:p w:rsidR="003D3F5B" w:rsidRPr="003D3F5B" w:rsidRDefault="003D3F5B" w:rsidP="003D3F5B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3D3F5B">
        <w:rPr>
          <w:rFonts w:cs="Garamond"/>
          <w:sz w:val="24"/>
          <w:szCs w:val="24"/>
        </w:rPr>
        <w:t>Ensacadores em geral: trabalhador, avulso ou não, que realiza o ensacamento de granéis.</w:t>
      </w:r>
    </w:p>
    <w:p w:rsidR="003D3F5B" w:rsidRPr="006D7A82" w:rsidRDefault="003D3F5B" w:rsidP="006D7A8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6D7A82">
        <w:rPr>
          <w:rFonts w:cs="Garamond"/>
          <w:sz w:val="24"/>
          <w:szCs w:val="24"/>
        </w:rPr>
        <w:t xml:space="preserve">Outros trabalhadores: além dos já mencionados, nos portos são encontrados diversos outros trabalhadores. Destacam-se os empregados da administração portuária, trabalhadores nos serviços de limpeza e conservação das instalações portuárias, mergulhadores – realização de manutenção na </w:t>
      </w:r>
      <w:r w:rsidR="005078A5" w:rsidRPr="006D7A82">
        <w:rPr>
          <w:rFonts w:cs="Garamond"/>
          <w:sz w:val="24"/>
          <w:szCs w:val="24"/>
        </w:rPr>
        <w:t>infraestrutura</w:t>
      </w:r>
      <w:r w:rsidRPr="006D7A82">
        <w:rPr>
          <w:rFonts w:cs="Garamond"/>
          <w:sz w:val="24"/>
          <w:szCs w:val="24"/>
        </w:rPr>
        <w:t xml:space="preserve"> submersa –, aquaviários tripulantes de embarcações de apoio portuário (rebocadores e lanchas), práticos</w:t>
      </w:r>
      <w:r w:rsidR="00B331B1" w:rsidRPr="006D7A82">
        <w:rPr>
          <w:rFonts w:cs="Garamond"/>
          <w:sz w:val="24"/>
          <w:szCs w:val="24"/>
        </w:rPr>
        <w:t xml:space="preserve"> (profissional responsável pela condução em segurança da embarcação pelo canal de acesso </w:t>
      </w:r>
      <w:r w:rsidR="0035475E" w:rsidRPr="006D7A82">
        <w:rPr>
          <w:rFonts w:cs="Garamond"/>
          <w:sz w:val="24"/>
          <w:szCs w:val="24"/>
        </w:rPr>
        <w:t>até o cais</w:t>
      </w:r>
      <w:r w:rsidR="00B331B1" w:rsidRPr="006D7A82">
        <w:rPr>
          <w:rFonts w:cs="Garamond"/>
          <w:sz w:val="24"/>
          <w:szCs w:val="24"/>
        </w:rPr>
        <w:t>)</w:t>
      </w:r>
      <w:r w:rsidR="0035475E" w:rsidRPr="006D7A82">
        <w:rPr>
          <w:rFonts w:cs="Garamond"/>
          <w:sz w:val="24"/>
          <w:szCs w:val="24"/>
        </w:rPr>
        <w:t>,</w:t>
      </w:r>
      <w:r w:rsidRPr="006D7A82">
        <w:rPr>
          <w:rFonts w:cs="Garamond"/>
          <w:sz w:val="24"/>
          <w:szCs w:val="24"/>
        </w:rPr>
        <w:t xml:space="preserve"> empregados dos arrendatários de instalação portuária, operadores portuários e agências de navegação, vistoriadores de carga, contratados por companhias seguradoras, inspetores de sociedade classificadora</w:t>
      </w:r>
      <w:r w:rsidR="006D7A82" w:rsidRPr="006D7A82">
        <w:rPr>
          <w:rFonts w:cs="Garamond"/>
          <w:sz w:val="24"/>
          <w:szCs w:val="24"/>
        </w:rPr>
        <w:t xml:space="preserve"> (entidades internacionais de direito privado e quase sempre sem fins lucrativos, cuja finalidade original é fornecer, por meio de certificados, aos seguradores de navios e de cargas o grau de confiança necessário ao fechamento de contratos de seguro)</w:t>
      </w:r>
      <w:r w:rsidRPr="006D7A82">
        <w:rPr>
          <w:rFonts w:cs="Garamond"/>
          <w:sz w:val="24"/>
          <w:szCs w:val="24"/>
        </w:rPr>
        <w:t>, dentre outras.</w:t>
      </w:r>
    </w:p>
    <w:p w:rsidR="0035475E" w:rsidRDefault="0035475E" w:rsidP="0035475E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C65155" w:rsidRDefault="0035475E" w:rsidP="00C6515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35475E">
        <w:rPr>
          <w:rFonts w:cs="Garamond"/>
          <w:sz w:val="24"/>
          <w:szCs w:val="24"/>
        </w:rPr>
        <w:t>Os trabalhadores portuários abrangidos pela Lei n</w:t>
      </w:r>
      <w:r w:rsidRPr="0035475E">
        <w:rPr>
          <w:rFonts w:cs="Courier New"/>
          <w:sz w:val="24"/>
          <w:szCs w:val="24"/>
        </w:rPr>
        <w:t xml:space="preserve">º </w:t>
      </w:r>
      <w:r w:rsidRPr="0035475E">
        <w:rPr>
          <w:rFonts w:cs="Garamond"/>
          <w:sz w:val="24"/>
          <w:szCs w:val="24"/>
        </w:rPr>
        <w:t>8.630/93, e que detêm exclusividade na prestação de serviços nos portos organizados são: trabalhadores em capatazia, estivadores, conferentes, consertadores, vigias portuários e trabalhadores de bloco.</w:t>
      </w:r>
    </w:p>
    <w:p w:rsidR="00C65155" w:rsidRDefault="00C65155" w:rsidP="00C65155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C65155" w:rsidRDefault="00C65155" w:rsidP="00C65155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C65155" w:rsidRDefault="00C65155" w:rsidP="00C65155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C65155" w:rsidRDefault="00C65155" w:rsidP="00C6704E">
      <w:pPr>
        <w:pStyle w:val="Ttulo1"/>
        <w:jc w:val="right"/>
      </w:pPr>
      <w:r w:rsidRPr="00C65155">
        <w:t>OPERACIONALIDADE DO TRABALHO PORTUÁRIO</w:t>
      </w:r>
    </w:p>
    <w:p w:rsidR="00C65155" w:rsidRPr="00C65155" w:rsidRDefault="00C65155" w:rsidP="00C65155"/>
    <w:p w:rsidR="00C65155" w:rsidRDefault="00C65155" w:rsidP="00C6515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C65155">
        <w:rPr>
          <w:rFonts w:cs="Garamond"/>
          <w:sz w:val="24"/>
          <w:szCs w:val="24"/>
        </w:rPr>
        <w:t>As pessoas jurídicas que exercem atividad</w:t>
      </w:r>
      <w:r>
        <w:rPr>
          <w:rFonts w:cs="Garamond"/>
          <w:sz w:val="24"/>
          <w:szCs w:val="24"/>
        </w:rPr>
        <w:t xml:space="preserve">es ligadas à contratação de mão </w:t>
      </w:r>
      <w:r w:rsidRPr="00C65155">
        <w:rPr>
          <w:rFonts w:cs="Garamond"/>
          <w:sz w:val="24"/>
          <w:szCs w:val="24"/>
        </w:rPr>
        <w:t>de</w:t>
      </w:r>
      <w:r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obra</w:t>
      </w:r>
      <w:r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nos portos são: operador portuário, titular de instalação portuária, cooperativa</w:t>
      </w:r>
      <w:r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de trabalho portuário e órgão gestor de mão de obra.</w:t>
      </w:r>
    </w:p>
    <w:p w:rsidR="00C65155" w:rsidRPr="00C65155" w:rsidRDefault="00C65155" w:rsidP="00C6515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C65155" w:rsidRDefault="00C65155" w:rsidP="00C65155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035218">
        <w:rPr>
          <w:rFonts w:cs="Garamond"/>
          <w:bCs/>
          <w:i/>
          <w:sz w:val="24"/>
          <w:szCs w:val="24"/>
        </w:rPr>
        <w:t>OPERADOR PORTUÁRIO</w:t>
      </w:r>
    </w:p>
    <w:p w:rsidR="00035218" w:rsidRPr="00035218" w:rsidRDefault="00035218" w:rsidP="00C65155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C65155" w:rsidRPr="00C65155" w:rsidRDefault="00C65155" w:rsidP="0003521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C65155">
        <w:rPr>
          <w:rFonts w:cs="Garamond"/>
          <w:sz w:val="24"/>
          <w:szCs w:val="24"/>
        </w:rPr>
        <w:t>É a pessoa jurídica, pré-qualificada pela administração do porto, responsável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pela direção e coordenação das operações portuárias que efetuar.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É o operador portuário que efetua a requisição da mão-de-obra de acordo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com a operação portuária que será realizada. Essa requisição de trabalhadores avulsos,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anteriormente, era feita pelas chamadas entidades estivadoras (armadores e seus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agentes) aos sindicatos das respectivas categorias profissionais.</w:t>
      </w:r>
    </w:p>
    <w:p w:rsidR="00C65155" w:rsidRDefault="00C65155" w:rsidP="0003521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C65155">
        <w:rPr>
          <w:rFonts w:cs="Garamond"/>
          <w:sz w:val="24"/>
          <w:szCs w:val="24"/>
        </w:rPr>
        <w:t>Conforme já exposto, o art. 8</w:t>
      </w:r>
      <w:r w:rsidRPr="00C65155">
        <w:rPr>
          <w:rFonts w:cs="Courier New"/>
          <w:sz w:val="24"/>
          <w:szCs w:val="24"/>
        </w:rPr>
        <w:t xml:space="preserve">º </w:t>
      </w:r>
      <w:r w:rsidRPr="00C65155">
        <w:rPr>
          <w:rFonts w:cs="Garamond"/>
          <w:sz w:val="24"/>
          <w:szCs w:val="24"/>
        </w:rPr>
        <w:t>da lei prevê situações em que é dispensável a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intervenção do operador portuário. Nesse caso, outras empresas poderão requisitar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TPA junto ao OGMO.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lastRenderedPageBreak/>
        <w:t>Normalmente, são os sindicatos dos operadores portuários que negociam com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os sindicatos de trabalhadores portuários as condições de trabalho nos portos.</w:t>
      </w:r>
    </w:p>
    <w:p w:rsidR="00035218" w:rsidRPr="00C65155" w:rsidRDefault="00035218" w:rsidP="0003521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C65155" w:rsidRDefault="00C65155" w:rsidP="00035218">
      <w:pPr>
        <w:tabs>
          <w:tab w:val="center" w:pos="4819"/>
        </w:tabs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035218">
        <w:rPr>
          <w:rFonts w:cs="Garamond"/>
          <w:bCs/>
          <w:i/>
          <w:sz w:val="24"/>
          <w:szCs w:val="24"/>
        </w:rPr>
        <w:t>TITULAR DE INSTALAÇÃO PORTUÁRIA</w:t>
      </w:r>
      <w:r w:rsidR="00035218">
        <w:rPr>
          <w:rFonts w:cs="Garamond"/>
          <w:bCs/>
          <w:i/>
          <w:sz w:val="24"/>
          <w:szCs w:val="24"/>
        </w:rPr>
        <w:tab/>
      </w:r>
    </w:p>
    <w:p w:rsidR="00035218" w:rsidRPr="00035218" w:rsidRDefault="00035218" w:rsidP="00035218">
      <w:pPr>
        <w:tabs>
          <w:tab w:val="center" w:pos="4819"/>
        </w:tabs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C65155" w:rsidRPr="00C65155" w:rsidRDefault="00C65155" w:rsidP="0003521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C65155">
        <w:rPr>
          <w:rFonts w:cs="Garamond"/>
          <w:sz w:val="24"/>
          <w:szCs w:val="24"/>
        </w:rPr>
        <w:t>Dessa forma, as entidades concessionárias foram autorizadas a desmembrar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as concessões. Assim, após os processos de licitação, os portos foram virtualmente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“fatiados” e arrendados a várias empresas privadas. Surgiram, então, muitos titulares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de instalação portuária e terminais privativos. Tais titulares quando dentro da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 xml:space="preserve">área do porto organizado equiparam-se, para efeito de requisição de </w:t>
      </w:r>
      <w:r w:rsidR="00035218" w:rsidRPr="00C65155">
        <w:rPr>
          <w:rFonts w:cs="Garamond"/>
          <w:sz w:val="24"/>
          <w:szCs w:val="24"/>
        </w:rPr>
        <w:t>mão de obra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avulsa, aos operadores portuários.</w:t>
      </w:r>
    </w:p>
    <w:p w:rsidR="00C65155" w:rsidRPr="00E815FE" w:rsidRDefault="00C65155" w:rsidP="00E815F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C65155">
        <w:rPr>
          <w:rFonts w:cs="Garamond"/>
          <w:sz w:val="24"/>
          <w:szCs w:val="24"/>
        </w:rPr>
        <w:t>Entretanto, muitos titulares de instalações portuárias foram autorizados a funcionar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>fora da área do porto organizado, mesmo antes da edição da Lei n</w:t>
      </w:r>
      <w:r w:rsidRPr="00C65155">
        <w:rPr>
          <w:rFonts w:cs="Courier New"/>
          <w:sz w:val="24"/>
          <w:szCs w:val="24"/>
        </w:rPr>
        <w:t xml:space="preserve">º </w:t>
      </w:r>
      <w:r w:rsidRPr="00C65155">
        <w:rPr>
          <w:rFonts w:cs="Garamond"/>
          <w:sz w:val="24"/>
          <w:szCs w:val="24"/>
        </w:rPr>
        <w:t>8.630/93.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 xml:space="preserve">Tais terminais sempre fizeram uso de </w:t>
      </w:r>
      <w:r w:rsidR="00035218" w:rsidRPr="00C65155">
        <w:rPr>
          <w:rFonts w:cs="Garamond"/>
          <w:sz w:val="24"/>
          <w:szCs w:val="24"/>
        </w:rPr>
        <w:t>mão de obra</w:t>
      </w:r>
      <w:r w:rsidRPr="00C65155">
        <w:rPr>
          <w:rFonts w:cs="Garamond"/>
          <w:sz w:val="24"/>
          <w:szCs w:val="24"/>
        </w:rPr>
        <w:t xml:space="preserve"> avulsa em suas operações portuárias,</w:t>
      </w:r>
      <w:r w:rsidR="00035218">
        <w:rPr>
          <w:rFonts w:cs="Garamond"/>
          <w:sz w:val="24"/>
          <w:szCs w:val="24"/>
        </w:rPr>
        <w:t xml:space="preserve"> </w:t>
      </w:r>
      <w:r w:rsidRPr="00C65155">
        <w:rPr>
          <w:rFonts w:cs="Garamond"/>
          <w:sz w:val="24"/>
          <w:szCs w:val="24"/>
        </w:rPr>
        <w:t xml:space="preserve">contribuindo para o </w:t>
      </w:r>
      <w:r w:rsidRPr="00E815FE">
        <w:rPr>
          <w:rFonts w:cs="Garamond"/>
          <w:sz w:val="24"/>
          <w:szCs w:val="24"/>
        </w:rPr>
        <w:t>dimensionamento do número de trabalhadores avulsos.</w:t>
      </w:r>
    </w:p>
    <w:p w:rsidR="00E815FE" w:rsidRPr="00E815FE" w:rsidRDefault="00E815FE" w:rsidP="00E815F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815FE">
        <w:rPr>
          <w:rFonts w:cs="Garamond"/>
          <w:sz w:val="24"/>
          <w:szCs w:val="24"/>
        </w:rPr>
        <w:t>Assim, o art. 56, parágrafo único, da Lei n</w:t>
      </w:r>
      <w:r w:rsidRPr="00E815FE">
        <w:rPr>
          <w:rFonts w:cs="Courier New"/>
          <w:sz w:val="24"/>
          <w:szCs w:val="24"/>
        </w:rPr>
        <w:t xml:space="preserve">º </w:t>
      </w:r>
      <w:r w:rsidRPr="00E815FE">
        <w:rPr>
          <w:rFonts w:cs="Garamond"/>
          <w:sz w:val="24"/>
          <w:szCs w:val="24"/>
        </w:rPr>
        <w:t>8.630/93, determinou que se mantivesse, em caráter permanente, a então proporção entre trabalhadores avulsos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e trabalhadores com vínculo empregatício em suas instalações portuárias. Ocorre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 xml:space="preserve">que praticamente </w:t>
      </w:r>
      <w:proofErr w:type="gramStart"/>
      <w:r w:rsidRPr="00E815FE">
        <w:rPr>
          <w:rFonts w:cs="Garamond"/>
          <w:sz w:val="24"/>
          <w:szCs w:val="24"/>
        </w:rPr>
        <w:t>todos os então</w:t>
      </w:r>
      <w:proofErr w:type="gramEnd"/>
      <w:r w:rsidRPr="00E815FE">
        <w:rPr>
          <w:rFonts w:cs="Garamond"/>
          <w:sz w:val="24"/>
          <w:szCs w:val="24"/>
        </w:rPr>
        <w:t xml:space="preserve"> titulares de instalações portuárias utilizavam 100%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de trabalhadores avulsos em suas movimentações. Ora, nesse caso, deveriam continuar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fazendo uso de avulsos, como muitos continuam; muito embora a Justiça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tenha sido bastante acionada e ainda não há um ponto final à questão.</w:t>
      </w:r>
    </w:p>
    <w:p w:rsidR="00E815FE" w:rsidRDefault="00E815FE" w:rsidP="00E815F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815FE">
        <w:rPr>
          <w:rFonts w:cs="Garamond"/>
          <w:sz w:val="24"/>
          <w:szCs w:val="24"/>
        </w:rPr>
        <w:t>Os novos titulares de instalação portuária fora dos portos organizados (constituídos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após a lei dos portos) e, eventualmente, os que não fizessem uso de avulsos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estão desobrigados da utilização dos trabalhadores portuários avulsos. Sendo assim,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poderão requisitá-los em caráter facultativo.</w:t>
      </w:r>
      <w:r>
        <w:rPr>
          <w:rFonts w:cs="Garamond"/>
          <w:sz w:val="24"/>
          <w:szCs w:val="24"/>
        </w:rPr>
        <w:t xml:space="preserve"> </w:t>
      </w:r>
    </w:p>
    <w:p w:rsidR="00E815FE" w:rsidRPr="00E815FE" w:rsidRDefault="00E815FE" w:rsidP="00E815F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E815FE" w:rsidRDefault="00E815FE" w:rsidP="00E815FE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E815FE">
        <w:rPr>
          <w:rFonts w:cs="Garamond"/>
          <w:bCs/>
          <w:i/>
          <w:sz w:val="24"/>
          <w:szCs w:val="24"/>
        </w:rPr>
        <w:t>ÓRGÃO GESTOR DE MÃO-DE-OBRA (OGMO)</w:t>
      </w:r>
    </w:p>
    <w:p w:rsidR="00E815FE" w:rsidRPr="00E815FE" w:rsidRDefault="00E815FE" w:rsidP="00E815FE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E815FE" w:rsidRPr="00E815FE" w:rsidRDefault="00E815FE" w:rsidP="00E815FE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815FE">
        <w:rPr>
          <w:rFonts w:cs="Garamond"/>
          <w:sz w:val="24"/>
          <w:szCs w:val="24"/>
        </w:rPr>
        <w:t>É uma criação da Lei n</w:t>
      </w:r>
      <w:r w:rsidRPr="00E815FE">
        <w:rPr>
          <w:rFonts w:cs="Courier New"/>
          <w:sz w:val="24"/>
          <w:szCs w:val="24"/>
        </w:rPr>
        <w:t xml:space="preserve">º </w:t>
      </w:r>
      <w:r w:rsidRPr="00E815FE">
        <w:rPr>
          <w:rFonts w:cs="Garamond"/>
          <w:sz w:val="24"/>
          <w:szCs w:val="24"/>
        </w:rPr>
        <w:t>8.630/93, sendo uma de suas principais inovações.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Como representa importante papel no processo de requisição de mão-de-obra, sua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criação foi bastante combatida pelos sindicatos obreiros que o viram como substituto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de muitas atribuições que lhes eram próprias. Tem como incumbência principal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administrar o fornecimento de mão-de-obra do trabalhador portuário avulso nos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termos da lei e das convenções e acordos coletivos de trabalho.</w:t>
      </w:r>
    </w:p>
    <w:p w:rsidR="00E815FE" w:rsidRDefault="00E815FE" w:rsidP="0009059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E815FE">
        <w:rPr>
          <w:rFonts w:cs="Garamond"/>
          <w:sz w:val="24"/>
          <w:szCs w:val="24"/>
        </w:rPr>
        <w:t>Embora o OGMO não seja considerado empregador, seu papel é importantíssimo,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pois a ele cabe gerenciar toda a mão-de-obra avulsa, compreendendo, entre</w:t>
      </w:r>
      <w:r>
        <w:rPr>
          <w:rFonts w:cs="Garamond"/>
          <w:sz w:val="24"/>
          <w:szCs w:val="24"/>
        </w:rPr>
        <w:t xml:space="preserve"> </w:t>
      </w:r>
      <w:r w:rsidRPr="00E815FE">
        <w:rPr>
          <w:rFonts w:cs="Garamond"/>
          <w:sz w:val="24"/>
          <w:szCs w:val="24"/>
        </w:rPr>
        <w:t>outras, as seguintes tarefas:</w:t>
      </w:r>
    </w:p>
    <w:p w:rsidR="00090597" w:rsidRDefault="00090597" w:rsidP="00090597">
      <w:pPr>
        <w:autoSpaceDE w:val="0"/>
        <w:autoSpaceDN w:val="0"/>
        <w:adjustRightInd w:val="0"/>
        <w:spacing w:after="0"/>
        <w:rPr>
          <w:rFonts w:ascii="Garamond" w:hAnsi="Garamond" w:cs="Garamond"/>
          <w:sz w:val="27"/>
          <w:szCs w:val="27"/>
        </w:rPr>
      </w:pPr>
      <w:proofErr w:type="gramStart"/>
      <w:r>
        <w:rPr>
          <w:rFonts w:ascii="Garamond" w:hAnsi="Garamond" w:cs="Garamond"/>
          <w:sz w:val="27"/>
          <w:szCs w:val="27"/>
        </w:rPr>
        <w:t>organização</w:t>
      </w:r>
      <w:proofErr w:type="gramEnd"/>
      <w:r>
        <w:rPr>
          <w:rFonts w:ascii="Garamond" w:hAnsi="Garamond" w:cs="Garamond"/>
          <w:sz w:val="27"/>
          <w:szCs w:val="27"/>
        </w:rPr>
        <w:t xml:space="preserve"> do registro e do cadastro do trabalhador portuário;</w:t>
      </w:r>
    </w:p>
    <w:p w:rsidR="00090597" w:rsidRPr="00090597" w:rsidRDefault="00090597" w:rsidP="00090597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090597">
        <w:rPr>
          <w:rFonts w:cs="Garamond"/>
          <w:sz w:val="24"/>
          <w:szCs w:val="24"/>
        </w:rPr>
        <w:t>expedição</w:t>
      </w:r>
      <w:proofErr w:type="gramEnd"/>
      <w:r w:rsidRPr="00090597">
        <w:rPr>
          <w:rFonts w:cs="Garamond"/>
          <w:sz w:val="24"/>
          <w:szCs w:val="24"/>
        </w:rPr>
        <w:t xml:space="preserve"> dos documentos de identificação dos trabalhadores incluídos no cadastro e no registro;</w:t>
      </w:r>
    </w:p>
    <w:p w:rsidR="00090597" w:rsidRPr="00090597" w:rsidRDefault="00090597" w:rsidP="00090597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090597">
        <w:rPr>
          <w:rFonts w:cs="Garamond"/>
          <w:sz w:val="24"/>
          <w:szCs w:val="24"/>
        </w:rPr>
        <w:t>arrecadar</w:t>
      </w:r>
      <w:proofErr w:type="gramEnd"/>
      <w:r w:rsidRPr="00090597">
        <w:rPr>
          <w:rFonts w:cs="Garamond"/>
          <w:sz w:val="24"/>
          <w:szCs w:val="24"/>
        </w:rPr>
        <w:t xml:space="preserve"> e repassar aos respectivos beneficiários os valores devidos pelos operadores portuários relativos à remuneração do trabalhador portuário avulso, e aos correspondentes encargos fiscais, sociais e previdenciários;</w:t>
      </w:r>
    </w:p>
    <w:p w:rsidR="00090597" w:rsidRPr="00090597" w:rsidRDefault="00090597" w:rsidP="00090597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090597">
        <w:rPr>
          <w:rFonts w:cs="Garamond"/>
          <w:sz w:val="24"/>
          <w:szCs w:val="24"/>
        </w:rPr>
        <w:t>aplicar</w:t>
      </w:r>
      <w:proofErr w:type="gramEnd"/>
      <w:r w:rsidRPr="00090597">
        <w:rPr>
          <w:rFonts w:cs="Garamond"/>
          <w:sz w:val="24"/>
          <w:szCs w:val="24"/>
        </w:rPr>
        <w:t>, quando couber, normas disciplinares previstas em lei, contrato ou convenção coletiva de trabalho celebrado;</w:t>
      </w:r>
    </w:p>
    <w:p w:rsidR="00090597" w:rsidRPr="00090597" w:rsidRDefault="00090597" w:rsidP="00090597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090597">
        <w:rPr>
          <w:rFonts w:cs="Garamond"/>
          <w:sz w:val="24"/>
          <w:szCs w:val="24"/>
        </w:rPr>
        <w:t>zelar</w:t>
      </w:r>
      <w:proofErr w:type="gramEnd"/>
      <w:r w:rsidRPr="00090597">
        <w:rPr>
          <w:rFonts w:cs="Garamond"/>
          <w:sz w:val="24"/>
          <w:szCs w:val="24"/>
        </w:rPr>
        <w:t xml:space="preserve"> pelas normas de saúde, higiene e segurança no trabalho portuário; e</w:t>
      </w:r>
    </w:p>
    <w:p w:rsidR="00E815FE" w:rsidRDefault="00090597" w:rsidP="00090597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090597">
        <w:rPr>
          <w:rFonts w:cs="Garamond"/>
          <w:sz w:val="24"/>
          <w:szCs w:val="24"/>
        </w:rPr>
        <w:lastRenderedPageBreak/>
        <w:t>escalar</w:t>
      </w:r>
      <w:proofErr w:type="gramEnd"/>
      <w:r w:rsidRPr="00090597">
        <w:rPr>
          <w:rFonts w:cs="Garamond"/>
          <w:sz w:val="24"/>
          <w:szCs w:val="24"/>
        </w:rPr>
        <w:t xml:space="preserve"> os trabalhadores portuários avulsos registrados em sistema de rodízio.</w:t>
      </w:r>
    </w:p>
    <w:p w:rsidR="00090597" w:rsidRDefault="00090597" w:rsidP="00090597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090597" w:rsidRDefault="00A1600B" w:rsidP="00A1600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1600B">
        <w:rPr>
          <w:rFonts w:cs="Garamond"/>
          <w:sz w:val="24"/>
          <w:szCs w:val="24"/>
        </w:rPr>
        <w:t>A requisição de mão-de-obra, antes feita aos sindicatos, passa a ser feita diretamente</w:t>
      </w:r>
      <w:r>
        <w:rPr>
          <w:rFonts w:cs="Garamond"/>
          <w:sz w:val="24"/>
          <w:szCs w:val="24"/>
        </w:rPr>
        <w:t xml:space="preserve"> </w:t>
      </w:r>
      <w:r w:rsidRPr="00A1600B">
        <w:rPr>
          <w:rFonts w:cs="Garamond"/>
          <w:sz w:val="24"/>
          <w:szCs w:val="24"/>
        </w:rPr>
        <w:t xml:space="preserve">ao OGMO, a quem compete efetuar a escalação dos </w:t>
      </w:r>
      <w:proofErr w:type="spellStart"/>
      <w:r w:rsidRPr="00A1600B">
        <w:rPr>
          <w:rFonts w:cs="Garamond"/>
          <w:sz w:val="24"/>
          <w:szCs w:val="24"/>
        </w:rPr>
        <w:t>TPAs</w:t>
      </w:r>
      <w:proofErr w:type="spellEnd"/>
      <w:r w:rsidRPr="00A1600B">
        <w:rPr>
          <w:rFonts w:cs="Garamond"/>
          <w:sz w:val="24"/>
          <w:szCs w:val="24"/>
        </w:rPr>
        <w:t xml:space="preserve"> em sistema de</w:t>
      </w:r>
      <w:r>
        <w:rPr>
          <w:rFonts w:cs="Garamond"/>
          <w:sz w:val="24"/>
          <w:szCs w:val="24"/>
        </w:rPr>
        <w:t xml:space="preserve"> </w:t>
      </w:r>
      <w:r w:rsidRPr="00A1600B">
        <w:rPr>
          <w:rFonts w:cs="Garamond"/>
          <w:sz w:val="24"/>
          <w:szCs w:val="24"/>
        </w:rPr>
        <w:t>rodízio. Há, entretanto, grande mudança no papel dos sindicatos portuários, que</w:t>
      </w:r>
      <w:r>
        <w:rPr>
          <w:rFonts w:cs="Garamond"/>
          <w:sz w:val="24"/>
          <w:szCs w:val="24"/>
        </w:rPr>
        <w:t xml:space="preserve"> </w:t>
      </w:r>
      <w:r w:rsidRPr="00A1600B">
        <w:rPr>
          <w:rFonts w:cs="Garamond"/>
          <w:sz w:val="24"/>
          <w:szCs w:val="24"/>
        </w:rPr>
        <w:t>perderam a prerrogativa de escalação dos trabalhadores.</w:t>
      </w:r>
    </w:p>
    <w:p w:rsidR="00A1600B" w:rsidRPr="001A606D" w:rsidRDefault="00A1600B" w:rsidP="001A606D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1A606D" w:rsidRPr="001A606D" w:rsidRDefault="001A606D" w:rsidP="001A606D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1A606D">
        <w:rPr>
          <w:rFonts w:cs="Garamond"/>
          <w:bCs/>
          <w:i/>
          <w:sz w:val="24"/>
          <w:szCs w:val="24"/>
        </w:rPr>
        <w:t>COOPERATIVA DE TRABALHO PORTUÁRIO</w:t>
      </w:r>
    </w:p>
    <w:p w:rsidR="001A606D" w:rsidRPr="001A606D" w:rsidRDefault="001A606D" w:rsidP="001A606D">
      <w:pPr>
        <w:autoSpaceDE w:val="0"/>
        <w:autoSpaceDN w:val="0"/>
        <w:adjustRightInd w:val="0"/>
        <w:spacing w:after="0"/>
        <w:jc w:val="both"/>
        <w:rPr>
          <w:rFonts w:cs="Garamond"/>
          <w:b/>
          <w:bCs/>
          <w:sz w:val="24"/>
          <w:szCs w:val="24"/>
        </w:rPr>
      </w:pPr>
    </w:p>
    <w:p w:rsidR="001A606D" w:rsidRPr="001A606D" w:rsidRDefault="001A606D" w:rsidP="001A606D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A606D">
        <w:rPr>
          <w:rFonts w:cs="Garamond"/>
          <w:sz w:val="24"/>
          <w:szCs w:val="24"/>
        </w:rPr>
        <w:t>É uma forma especial de prestação de serviços nos portos organizados, prevista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no art. 17 da Lei n</w:t>
      </w:r>
      <w:r w:rsidRPr="001A606D">
        <w:rPr>
          <w:rFonts w:cs="Courier New"/>
          <w:sz w:val="24"/>
          <w:szCs w:val="24"/>
        </w:rPr>
        <w:t xml:space="preserve">º </w:t>
      </w:r>
      <w:r w:rsidRPr="001A606D">
        <w:rPr>
          <w:rFonts w:cs="Garamond"/>
          <w:sz w:val="24"/>
          <w:szCs w:val="24"/>
        </w:rPr>
        <w:t>8.630/93. Situa-se ao lado da forma avulsa de prestação de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serviços e da forma permanente, com vínculo empregatício. Na verdade é o cumprimento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do dispositivo constitucional de incentivo ao sistema cooperativista.</w:t>
      </w:r>
    </w:p>
    <w:p w:rsidR="001A606D" w:rsidRPr="001A606D" w:rsidRDefault="001A606D" w:rsidP="001A606D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A606D">
        <w:rPr>
          <w:rFonts w:cs="Garamond"/>
          <w:sz w:val="24"/>
          <w:szCs w:val="24"/>
        </w:rPr>
        <w:t>Entretanto, essa forma de associação cooperativista se distingue das cooperativas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normais, pois há um pressuposto básico para sua formação: a composição por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 xml:space="preserve">trabalhadores portuários avulsos registrados; não obstante a ela </w:t>
      </w:r>
      <w:proofErr w:type="gramStart"/>
      <w:r w:rsidRPr="001A606D">
        <w:rPr>
          <w:rFonts w:cs="Garamond"/>
          <w:sz w:val="24"/>
          <w:szCs w:val="24"/>
        </w:rPr>
        <w:t>aplicar-se</w:t>
      </w:r>
      <w:proofErr w:type="gramEnd"/>
      <w:r w:rsidRPr="001A606D">
        <w:rPr>
          <w:rFonts w:cs="Garamond"/>
          <w:sz w:val="24"/>
          <w:szCs w:val="24"/>
        </w:rPr>
        <w:t xml:space="preserve"> todos os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dispositivos da lei das cooperativas (Lei n</w:t>
      </w:r>
      <w:r w:rsidRPr="001A606D">
        <w:rPr>
          <w:rFonts w:cs="Courier New"/>
          <w:sz w:val="24"/>
          <w:szCs w:val="24"/>
        </w:rPr>
        <w:t xml:space="preserve">º </w:t>
      </w:r>
      <w:r w:rsidRPr="001A606D">
        <w:rPr>
          <w:rFonts w:cs="Garamond"/>
          <w:sz w:val="24"/>
          <w:szCs w:val="24"/>
        </w:rPr>
        <w:t>5.764/71).</w:t>
      </w:r>
    </w:p>
    <w:p w:rsidR="001A606D" w:rsidRPr="001A606D" w:rsidRDefault="001A606D" w:rsidP="001A606D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A606D">
        <w:rPr>
          <w:rFonts w:cs="Garamond"/>
          <w:sz w:val="24"/>
          <w:szCs w:val="24"/>
        </w:rPr>
        <w:t>A cooperativa de trabalhadores portuários avulsos que pretenda exercer suas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atividades como operador portuário deve preencher os seguintes requisitos:</w:t>
      </w:r>
    </w:p>
    <w:p w:rsidR="001A606D" w:rsidRPr="001A606D" w:rsidRDefault="001A606D" w:rsidP="001A606D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1A606D">
        <w:rPr>
          <w:rFonts w:cs="Garamond"/>
          <w:sz w:val="24"/>
          <w:szCs w:val="24"/>
        </w:rPr>
        <w:t>ser</w:t>
      </w:r>
      <w:proofErr w:type="gramEnd"/>
      <w:r w:rsidRPr="001A606D">
        <w:rPr>
          <w:rFonts w:cs="Garamond"/>
          <w:sz w:val="24"/>
          <w:szCs w:val="24"/>
        </w:rPr>
        <w:t xml:space="preserve"> constituída nos exatos termos da Lei n</w:t>
      </w:r>
      <w:r w:rsidRPr="001A606D">
        <w:rPr>
          <w:rFonts w:cs="Courier New"/>
          <w:sz w:val="24"/>
          <w:szCs w:val="24"/>
        </w:rPr>
        <w:t xml:space="preserve">º </w:t>
      </w:r>
      <w:r w:rsidRPr="001A606D">
        <w:rPr>
          <w:rFonts w:cs="Garamond"/>
          <w:sz w:val="24"/>
          <w:szCs w:val="24"/>
        </w:rPr>
        <w:t>5.764/71, ou seja, atender a todos os requisitos de constituição de uma cooperativa de prestação de serviços;</w:t>
      </w:r>
    </w:p>
    <w:p w:rsidR="001A606D" w:rsidRPr="001A606D" w:rsidRDefault="001A606D" w:rsidP="001A606D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1A606D">
        <w:rPr>
          <w:rFonts w:cs="Garamond"/>
          <w:sz w:val="24"/>
          <w:szCs w:val="24"/>
        </w:rPr>
        <w:t>ter</w:t>
      </w:r>
      <w:proofErr w:type="gramEnd"/>
      <w:r w:rsidRPr="001A606D">
        <w:rPr>
          <w:rFonts w:cs="Garamond"/>
          <w:sz w:val="24"/>
          <w:szCs w:val="24"/>
        </w:rPr>
        <w:t xml:space="preserve"> como cooperados, exclusivamente, trabalhadores portuários avulsos registrados, nos termos do art. 17 da Lei n</w:t>
      </w:r>
      <w:r w:rsidRPr="001A606D">
        <w:rPr>
          <w:rFonts w:cs="Courier New"/>
          <w:sz w:val="24"/>
          <w:szCs w:val="24"/>
        </w:rPr>
        <w:t xml:space="preserve">º </w:t>
      </w:r>
      <w:r w:rsidRPr="001A606D">
        <w:rPr>
          <w:rFonts w:cs="Garamond"/>
          <w:sz w:val="24"/>
          <w:szCs w:val="24"/>
        </w:rPr>
        <w:t>8.630/93, sendo vedada a participação, por exemplo, de trabalhadores cadastrados ou indenizados; e</w:t>
      </w:r>
    </w:p>
    <w:p w:rsidR="001A606D" w:rsidRDefault="001A606D" w:rsidP="001A606D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gramStart"/>
      <w:r w:rsidRPr="001A606D">
        <w:rPr>
          <w:rFonts w:cs="Garamond"/>
          <w:sz w:val="24"/>
          <w:szCs w:val="24"/>
        </w:rPr>
        <w:t>obter</w:t>
      </w:r>
      <w:proofErr w:type="gramEnd"/>
      <w:r w:rsidRPr="001A606D">
        <w:rPr>
          <w:rFonts w:cs="Garamond"/>
          <w:sz w:val="24"/>
          <w:szCs w:val="24"/>
        </w:rPr>
        <w:t xml:space="preserve"> a pré-qualificação como operadora portuária junto à Administração do Porto.</w:t>
      </w:r>
    </w:p>
    <w:p w:rsidR="001A606D" w:rsidRPr="001A606D" w:rsidRDefault="001A606D" w:rsidP="001A606D">
      <w:pPr>
        <w:pStyle w:val="PargrafodaLista"/>
        <w:autoSpaceDE w:val="0"/>
        <w:autoSpaceDN w:val="0"/>
        <w:adjustRightInd w:val="0"/>
        <w:spacing w:after="0"/>
        <w:ind w:left="1068"/>
        <w:jc w:val="both"/>
        <w:rPr>
          <w:rFonts w:cs="Garamond"/>
          <w:sz w:val="24"/>
          <w:szCs w:val="24"/>
        </w:rPr>
      </w:pPr>
    </w:p>
    <w:p w:rsidR="00A1600B" w:rsidRPr="00724CAB" w:rsidRDefault="001A606D" w:rsidP="00724CA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A606D">
        <w:rPr>
          <w:rFonts w:cs="Garamond"/>
          <w:sz w:val="24"/>
          <w:szCs w:val="24"/>
        </w:rPr>
        <w:t>A força de trabalho de uma cooperativa de serviços é, por definição, a mão</w:t>
      </w:r>
      <w:r>
        <w:rPr>
          <w:rFonts w:cs="Garamond"/>
          <w:sz w:val="24"/>
          <w:szCs w:val="24"/>
        </w:rPr>
        <w:t>-</w:t>
      </w:r>
      <w:r w:rsidRPr="001A606D">
        <w:rPr>
          <w:rFonts w:cs="Garamond"/>
          <w:sz w:val="24"/>
          <w:szCs w:val="24"/>
        </w:rPr>
        <w:t>de-obra de seus cooperados. A partir do momento em que ingressam na cooperativa,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 xml:space="preserve">sua situação, </w:t>
      </w:r>
      <w:proofErr w:type="gramStart"/>
      <w:r w:rsidRPr="001A606D">
        <w:rPr>
          <w:rFonts w:cs="Garamond"/>
          <w:sz w:val="24"/>
          <w:szCs w:val="24"/>
        </w:rPr>
        <w:t>perante ao</w:t>
      </w:r>
      <w:proofErr w:type="gramEnd"/>
      <w:r w:rsidRPr="001A606D">
        <w:rPr>
          <w:rFonts w:cs="Garamond"/>
          <w:sz w:val="24"/>
          <w:szCs w:val="24"/>
        </w:rPr>
        <w:t xml:space="preserve"> Órgão Gestor de Mão de Obra, assemelha-se à do trabalhador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portuário avulso registrado cedido ao operador portuário com vínculo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empregatício a prazo indeterminado, ou seja, deixa de concorrer à escala rodiziária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com os demais portuários avulsos registrados, prestando serviços diretamente ao</w:t>
      </w:r>
      <w:r>
        <w:rPr>
          <w:rFonts w:cs="Garamond"/>
          <w:sz w:val="24"/>
          <w:szCs w:val="24"/>
        </w:rPr>
        <w:t xml:space="preserve"> </w:t>
      </w:r>
      <w:r w:rsidRPr="001A606D">
        <w:rPr>
          <w:rFonts w:cs="Garamond"/>
          <w:sz w:val="24"/>
          <w:szCs w:val="24"/>
        </w:rPr>
        <w:t>interessado na movimentação da carga (embarcador, consignatário, armador ou seu</w:t>
      </w:r>
      <w:r>
        <w:rPr>
          <w:rFonts w:cs="Garamond"/>
          <w:sz w:val="24"/>
          <w:szCs w:val="24"/>
        </w:rPr>
        <w:t xml:space="preserve"> </w:t>
      </w:r>
      <w:r w:rsidRPr="00724CAB">
        <w:rPr>
          <w:rFonts w:cs="Garamond"/>
          <w:sz w:val="24"/>
          <w:szCs w:val="24"/>
        </w:rPr>
        <w:t>representante). O mero fornecimento de mão-de-obra cooperada a outros operadores portuários, como tem ocorrido em alguns portos, caracteriza-se como terceirização irregular.</w:t>
      </w:r>
    </w:p>
    <w:p w:rsidR="00724CAB" w:rsidRPr="00101FC8" w:rsidRDefault="00724CAB" w:rsidP="00101FC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724CAB">
        <w:rPr>
          <w:rFonts w:cs="Garamond"/>
          <w:sz w:val="24"/>
          <w:szCs w:val="24"/>
        </w:rPr>
        <w:t>O registro do cooperado no OGMO deverá ser mantido, pois esta hipótese</w:t>
      </w:r>
      <w:r>
        <w:rPr>
          <w:rFonts w:cs="Garamond"/>
          <w:sz w:val="24"/>
          <w:szCs w:val="24"/>
        </w:rPr>
        <w:t xml:space="preserve"> </w:t>
      </w:r>
      <w:r w:rsidRPr="00724CAB">
        <w:rPr>
          <w:rFonts w:cs="Garamond"/>
          <w:sz w:val="24"/>
          <w:szCs w:val="24"/>
        </w:rPr>
        <w:t>não é uma das previstas em lei para o cancelamento do registro. Deixará, porém, de</w:t>
      </w:r>
      <w:r>
        <w:rPr>
          <w:rFonts w:cs="Garamond"/>
          <w:sz w:val="24"/>
          <w:szCs w:val="24"/>
        </w:rPr>
        <w:t xml:space="preserve"> </w:t>
      </w:r>
      <w:r w:rsidRPr="00724CAB">
        <w:rPr>
          <w:rFonts w:cs="Garamond"/>
          <w:sz w:val="24"/>
          <w:szCs w:val="24"/>
        </w:rPr>
        <w:t>concorrer à escala rodiziária, devendo ser retida sua carteira funcional enquanto permanecer</w:t>
      </w:r>
      <w:r>
        <w:rPr>
          <w:rFonts w:cs="Garamond"/>
          <w:sz w:val="24"/>
          <w:szCs w:val="24"/>
        </w:rPr>
        <w:t xml:space="preserve"> </w:t>
      </w:r>
      <w:r w:rsidRPr="00724CAB">
        <w:rPr>
          <w:rFonts w:cs="Garamond"/>
          <w:sz w:val="24"/>
          <w:szCs w:val="24"/>
        </w:rPr>
        <w:t xml:space="preserve">como cooperado, nos termos do </w:t>
      </w:r>
      <w:r w:rsidRPr="00101FC8">
        <w:rPr>
          <w:rFonts w:cs="Garamond"/>
          <w:sz w:val="24"/>
          <w:szCs w:val="24"/>
        </w:rPr>
        <w:t>art. 3</w:t>
      </w:r>
      <w:r w:rsidRPr="00101FC8">
        <w:rPr>
          <w:rFonts w:cs="Courier New"/>
          <w:sz w:val="24"/>
          <w:szCs w:val="24"/>
        </w:rPr>
        <w:t xml:space="preserve">º </w:t>
      </w:r>
      <w:r w:rsidRPr="00101FC8">
        <w:rPr>
          <w:rFonts w:cs="Garamond"/>
          <w:sz w:val="24"/>
          <w:szCs w:val="24"/>
        </w:rPr>
        <w:t>da Lei n</w:t>
      </w:r>
      <w:r w:rsidRPr="00101FC8">
        <w:rPr>
          <w:rFonts w:cs="Courier New"/>
          <w:sz w:val="24"/>
          <w:szCs w:val="24"/>
        </w:rPr>
        <w:t xml:space="preserve">º </w:t>
      </w:r>
      <w:r w:rsidRPr="00101FC8">
        <w:rPr>
          <w:rFonts w:cs="Garamond"/>
          <w:sz w:val="24"/>
          <w:szCs w:val="24"/>
        </w:rPr>
        <w:t>9.719/98. Essa medida deve-se à desigualdade que a participação do cooperado no rodízio causaria aos demais avulsos, vez que, aquele, além de absorver uma oportunidade de trabalho como cooperado, ainda concorreria com os demais avulsos a outras oportunidades.</w:t>
      </w:r>
    </w:p>
    <w:p w:rsidR="00101FC8" w:rsidRPr="00101FC8" w:rsidRDefault="00724CAB" w:rsidP="00101FC8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101FC8">
        <w:rPr>
          <w:rFonts w:cs="Garamond"/>
          <w:sz w:val="24"/>
          <w:szCs w:val="24"/>
        </w:rPr>
        <w:t xml:space="preserve">É importante assinalar que, uma vez pré-qualificada, a cooperativa competirá com os demais operadores portuários, estando sujeita aos riscos da atividade </w:t>
      </w:r>
      <w:r w:rsidR="00101FC8" w:rsidRPr="00101FC8">
        <w:rPr>
          <w:rFonts w:cs="Garamond"/>
          <w:sz w:val="24"/>
          <w:szCs w:val="24"/>
        </w:rPr>
        <w:t xml:space="preserve">econômica. Assim, o cooperado </w:t>
      </w:r>
      <w:r w:rsidR="00101FC8" w:rsidRPr="00101FC8">
        <w:rPr>
          <w:rFonts w:cs="Garamond"/>
          <w:sz w:val="24"/>
          <w:szCs w:val="24"/>
        </w:rPr>
        <w:lastRenderedPageBreak/>
        <w:t>portuário trabalhará quando sua cooperativa conseguir</w:t>
      </w:r>
      <w:r w:rsidR="00101FC8">
        <w:rPr>
          <w:rFonts w:cs="Garamond"/>
          <w:sz w:val="24"/>
          <w:szCs w:val="24"/>
        </w:rPr>
        <w:t xml:space="preserve"> </w:t>
      </w:r>
      <w:r w:rsidR="00101FC8" w:rsidRPr="00101FC8">
        <w:rPr>
          <w:rFonts w:cs="Garamond"/>
          <w:sz w:val="24"/>
          <w:szCs w:val="24"/>
        </w:rPr>
        <w:t>cargas para operar. Caso contrário, nada terá a receber, nem poderá concorrer</w:t>
      </w:r>
      <w:r w:rsidR="00101FC8">
        <w:rPr>
          <w:rFonts w:cs="Garamond"/>
          <w:sz w:val="24"/>
          <w:szCs w:val="24"/>
        </w:rPr>
        <w:t xml:space="preserve"> </w:t>
      </w:r>
      <w:r w:rsidR="00101FC8" w:rsidRPr="00101FC8">
        <w:rPr>
          <w:rFonts w:cs="Garamond"/>
          <w:sz w:val="24"/>
          <w:szCs w:val="24"/>
        </w:rPr>
        <w:t>ao rodízio.</w:t>
      </w:r>
    </w:p>
    <w:p w:rsidR="00101FC8" w:rsidRPr="00101FC8" w:rsidRDefault="00101FC8" w:rsidP="00101FC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01FC8">
        <w:rPr>
          <w:rFonts w:cs="Garamond"/>
          <w:sz w:val="24"/>
          <w:szCs w:val="24"/>
        </w:rPr>
        <w:t>Vale ressaltar que os trabalhadores portuários avulsos do cadastro não podem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constituir a cooperativa em análise, visto que, se pudessem, poderiam ter mais oportunidades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 xml:space="preserve">de trabalho que os registrados, detentores de melhor </w:t>
      </w:r>
      <w:r w:rsidRPr="00101FC8">
        <w:rPr>
          <w:rFonts w:cs="Garamond"/>
          <w:i/>
          <w:iCs/>
          <w:sz w:val="24"/>
          <w:szCs w:val="24"/>
        </w:rPr>
        <w:t xml:space="preserve">status </w:t>
      </w:r>
      <w:r w:rsidRPr="00101FC8">
        <w:rPr>
          <w:rFonts w:cs="Garamond"/>
          <w:sz w:val="24"/>
          <w:szCs w:val="24"/>
        </w:rPr>
        <w:t>jurídico-trabalhista.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Os cadastrados somente possuem expectativa de direito ao trabalho, já que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apenas absorvem as oportunidades não preenchidas por registrados.</w:t>
      </w:r>
    </w:p>
    <w:p w:rsidR="00101FC8" w:rsidRPr="00101FC8" w:rsidRDefault="00101FC8" w:rsidP="00101FC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01FC8">
        <w:rPr>
          <w:rFonts w:cs="Garamond"/>
          <w:sz w:val="24"/>
          <w:szCs w:val="24"/>
        </w:rPr>
        <w:t>Importante citar que a cooperativa negociará condições específicas de trabalho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com os contratantes, a exemplo da composição dos ternos. Como operadora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portuária, a cooperativa de trabalhadores portuários poderá requisitar mão-de-obra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ao OGMO. Entretanto, tal expediente somente será possível de forma residual, para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complementar as equipes de trabalho, quando não houver cooperados suficientes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para a execução do serviço.</w:t>
      </w:r>
    </w:p>
    <w:p w:rsidR="00724CAB" w:rsidRDefault="00101FC8" w:rsidP="00101FC8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101FC8">
        <w:rPr>
          <w:rFonts w:cs="Garamond"/>
          <w:sz w:val="24"/>
          <w:szCs w:val="24"/>
        </w:rPr>
        <w:t>Enquanto integrante da cooperativa, o trabalhador será vinculado à Previdência</w:t>
      </w:r>
      <w:r>
        <w:rPr>
          <w:rFonts w:cs="Garamond"/>
          <w:sz w:val="24"/>
          <w:szCs w:val="24"/>
        </w:rPr>
        <w:t xml:space="preserve"> </w:t>
      </w:r>
      <w:r w:rsidRPr="00101FC8">
        <w:rPr>
          <w:rFonts w:cs="Garamond"/>
          <w:sz w:val="24"/>
          <w:szCs w:val="24"/>
        </w:rPr>
        <w:t>Social como segurado na categoria de autônomo e não mais como avulso.</w:t>
      </w:r>
    </w:p>
    <w:p w:rsidR="00101FC8" w:rsidRDefault="00101FC8" w:rsidP="008B61A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8B61AB" w:rsidRPr="008B61AB" w:rsidRDefault="008B61AB" w:rsidP="008B61A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8B61AB" w:rsidRPr="008B61AB" w:rsidRDefault="008B61AB" w:rsidP="008B61AB">
      <w:pPr>
        <w:autoSpaceDE w:val="0"/>
        <w:autoSpaceDN w:val="0"/>
        <w:adjustRightInd w:val="0"/>
        <w:spacing w:after="0"/>
        <w:jc w:val="both"/>
        <w:rPr>
          <w:rFonts w:cs="Garamond"/>
          <w:bCs/>
          <w:sz w:val="24"/>
          <w:szCs w:val="24"/>
        </w:rPr>
      </w:pPr>
      <w:r w:rsidRPr="008B61AB">
        <w:rPr>
          <w:rFonts w:cs="Garamond"/>
          <w:bCs/>
          <w:sz w:val="24"/>
          <w:szCs w:val="24"/>
        </w:rPr>
        <w:t>RODÍZIO</w:t>
      </w:r>
    </w:p>
    <w:p w:rsidR="008B61AB" w:rsidRPr="008B61AB" w:rsidRDefault="008B61AB" w:rsidP="008B61AB">
      <w:pPr>
        <w:autoSpaceDE w:val="0"/>
        <w:autoSpaceDN w:val="0"/>
        <w:adjustRightInd w:val="0"/>
        <w:spacing w:after="0"/>
        <w:jc w:val="both"/>
        <w:rPr>
          <w:rFonts w:cs="Garamond"/>
          <w:bCs/>
          <w:sz w:val="24"/>
          <w:szCs w:val="24"/>
        </w:rPr>
      </w:pPr>
    </w:p>
    <w:p w:rsidR="008B61AB" w:rsidRDefault="008B61AB" w:rsidP="008B61A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8B61AB">
        <w:rPr>
          <w:rFonts w:cs="Garamond"/>
          <w:sz w:val="24"/>
          <w:szCs w:val="24"/>
        </w:rPr>
        <w:t xml:space="preserve">Conforme já explicitado, rodízio é a distribuição equânime das oportunidades de trabalho entre os trabalhadores portuários avulsos registrados. </w:t>
      </w:r>
    </w:p>
    <w:p w:rsidR="008B61AB" w:rsidRPr="008B61AB" w:rsidRDefault="008B61AB" w:rsidP="008B61AB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8B61AB">
        <w:rPr>
          <w:rFonts w:cs="Garamond"/>
          <w:sz w:val="24"/>
          <w:szCs w:val="24"/>
        </w:rPr>
        <w:t xml:space="preserve">É atribuição exclusiva dos </w:t>
      </w:r>
      <w:proofErr w:type="spellStart"/>
      <w:r w:rsidRPr="008B61AB">
        <w:rPr>
          <w:rFonts w:cs="Garamond"/>
          <w:sz w:val="24"/>
          <w:szCs w:val="24"/>
        </w:rPr>
        <w:t>OGMOs</w:t>
      </w:r>
      <w:proofErr w:type="spellEnd"/>
      <w:r w:rsidRPr="008B61AB">
        <w:rPr>
          <w:rFonts w:cs="Garamond"/>
          <w:sz w:val="24"/>
          <w:szCs w:val="24"/>
        </w:rPr>
        <w:t>, nos termos do art. 6</w:t>
      </w:r>
      <w:r w:rsidRPr="008B61AB">
        <w:rPr>
          <w:rFonts w:cs="Courier New"/>
          <w:sz w:val="24"/>
          <w:szCs w:val="24"/>
        </w:rPr>
        <w:t xml:space="preserve">º </w:t>
      </w:r>
      <w:r w:rsidRPr="008B61AB">
        <w:rPr>
          <w:rFonts w:cs="Garamond"/>
          <w:sz w:val="24"/>
          <w:szCs w:val="24"/>
        </w:rPr>
        <w:t>da Lei n</w:t>
      </w:r>
      <w:r w:rsidRPr="008B61AB">
        <w:rPr>
          <w:rFonts w:cs="Courier New"/>
          <w:sz w:val="24"/>
          <w:szCs w:val="24"/>
        </w:rPr>
        <w:t xml:space="preserve">º </w:t>
      </w:r>
      <w:r w:rsidRPr="008B61AB">
        <w:rPr>
          <w:rFonts w:cs="Garamond"/>
          <w:sz w:val="24"/>
          <w:szCs w:val="24"/>
        </w:rPr>
        <w:t xml:space="preserve">9.719/98. Do rodízio resultam as “escalas diárias”, isso </w:t>
      </w:r>
      <w:proofErr w:type="gramStart"/>
      <w:r w:rsidRPr="008B61AB">
        <w:rPr>
          <w:rFonts w:cs="Garamond"/>
          <w:sz w:val="24"/>
          <w:szCs w:val="24"/>
        </w:rPr>
        <w:t>é, as listas de trabalhadores componentes das equipes ou ternos de trabalho</w:t>
      </w:r>
      <w:proofErr w:type="gramEnd"/>
      <w:r w:rsidRPr="008B61AB">
        <w:rPr>
          <w:rFonts w:cs="Garamond"/>
          <w:sz w:val="24"/>
          <w:szCs w:val="24"/>
        </w:rPr>
        <w:t xml:space="preserve"> para execução de determinada faina (designa um tipo específico de movimentação de carga) em determinado turno de trabalho.</w:t>
      </w:r>
    </w:p>
    <w:p w:rsidR="008B61AB" w:rsidRPr="006520F7" w:rsidRDefault="008B61AB" w:rsidP="006520F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6520F7">
        <w:rPr>
          <w:rFonts w:cs="Garamond"/>
          <w:sz w:val="24"/>
          <w:szCs w:val="24"/>
        </w:rPr>
        <w:t xml:space="preserve">Basicamente, existem duas formas de rodízio: o numérico e o sistema de câmbio. No rodízio numérico, os trabalhadores registrados são numerados e entram em uma fila, que avança à medida que surgem as oportunidades de trabalho. No sistema de câmbio, cada empregado registrado detém um documento individual em que são lançados os trabalhos realizados. De posse do documento, o empregado comparece a uma espécie de pregão, onde </w:t>
      </w:r>
      <w:proofErr w:type="gramStart"/>
      <w:r w:rsidRPr="006520F7">
        <w:rPr>
          <w:rFonts w:cs="Garamond"/>
          <w:sz w:val="24"/>
          <w:szCs w:val="24"/>
        </w:rPr>
        <w:t>disputará</w:t>
      </w:r>
      <w:proofErr w:type="gramEnd"/>
      <w:r w:rsidRPr="006520F7">
        <w:rPr>
          <w:rFonts w:cs="Garamond"/>
          <w:sz w:val="24"/>
          <w:szCs w:val="24"/>
        </w:rPr>
        <w:t xml:space="preserve"> com os demais trabalhadores uma vaga, nesse caso quem tem menos trabalhos lançados terá maiores chances de conseguir trabalhar.</w:t>
      </w:r>
    </w:p>
    <w:p w:rsidR="006520F7" w:rsidRPr="006520F7" w:rsidRDefault="008B61AB" w:rsidP="006520F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6520F7">
        <w:rPr>
          <w:rFonts w:cs="Garamond"/>
          <w:sz w:val="24"/>
          <w:szCs w:val="24"/>
        </w:rPr>
        <w:t xml:space="preserve">O rodízio é, na verdade, composto por vários pequenos rodízios, independentemente do sistema adotado. Cada trabalho que dependa de especialização terá um rodízio específico. Exemplifiquemos: os operadores de empilhadeira a bordo são estivadores; mas são estivadores especializados e qualificados, compondo um </w:t>
      </w:r>
      <w:r w:rsidR="006520F7" w:rsidRPr="006520F7">
        <w:rPr>
          <w:rFonts w:cs="Garamond"/>
          <w:sz w:val="24"/>
          <w:szCs w:val="24"/>
        </w:rPr>
        <w:t>pequeno grupo entre os estivadores registrados. Haverá, então, um rodízio específico</w:t>
      </w:r>
      <w:r w:rsidR="006520F7">
        <w:rPr>
          <w:rFonts w:cs="Garamond"/>
          <w:sz w:val="24"/>
          <w:szCs w:val="24"/>
        </w:rPr>
        <w:t xml:space="preserve"> </w:t>
      </w:r>
      <w:r w:rsidR="006520F7" w:rsidRPr="006520F7">
        <w:rPr>
          <w:rFonts w:cs="Garamond"/>
          <w:sz w:val="24"/>
          <w:szCs w:val="24"/>
        </w:rPr>
        <w:t>entre os estivadores operadores de empilhadeira.</w:t>
      </w:r>
    </w:p>
    <w:p w:rsidR="006520F7" w:rsidRPr="006520F7" w:rsidRDefault="006520F7" w:rsidP="006520F7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6520F7">
        <w:rPr>
          <w:rFonts w:cs="Garamond"/>
          <w:sz w:val="24"/>
          <w:szCs w:val="24"/>
        </w:rPr>
        <w:t>Vários outros pequenos rodízios podem ser estabelecidos, como por exemplo,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dentre os trabalhadores braçais, um rodízio por faixas de preço, pois há trabalhadores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que só concorrem aos trabalhos “bem pagos”. Estabelecem-se vários rodízios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de forma que, para conseguir participar do “melhor rodízio”, o trabalhador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deverá ter participado dos demais.</w:t>
      </w:r>
    </w:p>
    <w:p w:rsidR="00101FC8" w:rsidRDefault="006520F7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6520F7">
        <w:rPr>
          <w:rFonts w:cs="Garamond"/>
          <w:sz w:val="24"/>
          <w:szCs w:val="24"/>
        </w:rPr>
        <w:t>Ressalte-se que todos os critérios de rodízio devem constar de convenção coletiva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de trabalho, conforme prevê o art. 29 da Lei n</w:t>
      </w:r>
      <w:r w:rsidRPr="006520F7">
        <w:rPr>
          <w:rFonts w:cs="Courier New"/>
          <w:sz w:val="24"/>
          <w:szCs w:val="24"/>
        </w:rPr>
        <w:t xml:space="preserve">º </w:t>
      </w:r>
      <w:r w:rsidRPr="006520F7">
        <w:rPr>
          <w:rFonts w:cs="Garamond"/>
          <w:sz w:val="24"/>
          <w:szCs w:val="24"/>
        </w:rPr>
        <w:t>8.630/93.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>Vale dizer, ainda, que os trabalhadores cedidos em caráter permanente a operadores</w:t>
      </w:r>
      <w:r>
        <w:rPr>
          <w:rFonts w:cs="Garamond"/>
          <w:sz w:val="24"/>
          <w:szCs w:val="24"/>
        </w:rPr>
        <w:t xml:space="preserve"> </w:t>
      </w:r>
      <w:r w:rsidRPr="006520F7">
        <w:rPr>
          <w:rFonts w:cs="Garamond"/>
          <w:sz w:val="24"/>
          <w:szCs w:val="24"/>
        </w:rPr>
        <w:t xml:space="preserve">portuários com vínculo empregatício, bem como os </w:t>
      </w:r>
      <w:r w:rsidRPr="00A07A35">
        <w:rPr>
          <w:rFonts w:cs="Garamond"/>
          <w:sz w:val="24"/>
          <w:szCs w:val="24"/>
        </w:rPr>
        <w:lastRenderedPageBreak/>
        <w:t>trabalhadores que se associarem à cooperativa de trabalho fundada nos moldes do art. 17 da lei dos portos, ficam impedidos de participarem do rodízio. Tal medida, lastreada no art. 3</w:t>
      </w:r>
      <w:r w:rsidRPr="00A07A35">
        <w:rPr>
          <w:rFonts w:cs="Courier New"/>
          <w:sz w:val="24"/>
          <w:szCs w:val="24"/>
        </w:rPr>
        <w:t>º</w:t>
      </w:r>
      <w:r w:rsidRPr="00A07A35">
        <w:rPr>
          <w:rFonts w:cs="Garamond"/>
          <w:sz w:val="24"/>
          <w:szCs w:val="24"/>
        </w:rPr>
        <w:t>, incisos I e II, da Lei n</w:t>
      </w:r>
      <w:r w:rsidRPr="00A07A35">
        <w:rPr>
          <w:rFonts w:cs="Courier New"/>
          <w:sz w:val="24"/>
          <w:szCs w:val="24"/>
        </w:rPr>
        <w:t xml:space="preserve">º </w:t>
      </w:r>
      <w:r w:rsidRPr="00A07A35">
        <w:rPr>
          <w:rFonts w:cs="Garamond"/>
          <w:sz w:val="24"/>
          <w:szCs w:val="24"/>
        </w:rPr>
        <w:t xml:space="preserve">9.719/98, coaduna-se com o princípio da </w:t>
      </w:r>
      <w:proofErr w:type="spellStart"/>
      <w:r w:rsidRPr="00A07A35">
        <w:rPr>
          <w:rFonts w:cs="Garamond"/>
          <w:sz w:val="24"/>
          <w:szCs w:val="24"/>
        </w:rPr>
        <w:t>eqüidade</w:t>
      </w:r>
      <w:proofErr w:type="spellEnd"/>
      <w:r w:rsidRPr="00A07A35">
        <w:rPr>
          <w:rFonts w:cs="Garamond"/>
          <w:sz w:val="24"/>
          <w:szCs w:val="24"/>
        </w:rPr>
        <w:t>, pois tais trabalhadores já possuindo oportunidades cativas de trabalho devem deixar aos demais avulsos a concorrência pelas outras oportunidades.</w:t>
      </w:r>
    </w:p>
    <w:p w:rsid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</w:p>
    <w:p w:rsidR="00A07A35" w:rsidRDefault="00A07A35" w:rsidP="00A07A35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  <w:r w:rsidRPr="00A07A35">
        <w:rPr>
          <w:rFonts w:cs="Garamond"/>
          <w:bCs/>
          <w:i/>
          <w:sz w:val="24"/>
          <w:szCs w:val="24"/>
        </w:rPr>
        <w:t>CONDIÇÕES DE TRABALHO</w:t>
      </w:r>
    </w:p>
    <w:p w:rsidR="00A07A35" w:rsidRPr="00A07A35" w:rsidRDefault="00A07A35" w:rsidP="00A07A35">
      <w:pPr>
        <w:autoSpaceDE w:val="0"/>
        <w:autoSpaceDN w:val="0"/>
        <w:adjustRightInd w:val="0"/>
        <w:spacing w:after="0"/>
        <w:jc w:val="both"/>
        <w:rPr>
          <w:rFonts w:cs="Garamond"/>
          <w:bCs/>
          <w:i/>
          <w:sz w:val="24"/>
          <w:szCs w:val="24"/>
        </w:rPr>
      </w:pP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07A35">
        <w:rPr>
          <w:rFonts w:cs="Garamond"/>
          <w:sz w:val="24"/>
          <w:szCs w:val="24"/>
        </w:rPr>
        <w:t>Geralmente os portos operam 24 horas, divididas em turnos de trabalho.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 xml:space="preserve">Esses turnos variarão conforme a especificidade de </w:t>
      </w:r>
      <w:proofErr w:type="gramStart"/>
      <w:r w:rsidRPr="00A07A35">
        <w:rPr>
          <w:rFonts w:cs="Garamond"/>
          <w:sz w:val="24"/>
          <w:szCs w:val="24"/>
        </w:rPr>
        <w:t>cada</w:t>
      </w:r>
      <w:proofErr w:type="gramEnd"/>
      <w:r w:rsidRPr="00A07A35">
        <w:rPr>
          <w:rFonts w:cs="Garamond"/>
          <w:sz w:val="24"/>
          <w:szCs w:val="24"/>
        </w:rPr>
        <w:t xml:space="preserve"> porto, mas em geral serão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de seis ou de oito horas. No caso de turnos de oito horas, haverá intervalo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intrajornada, para repouso e alimentação.</w:t>
      </w: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07A35">
        <w:rPr>
          <w:rFonts w:cs="Garamond"/>
          <w:sz w:val="24"/>
          <w:szCs w:val="24"/>
        </w:rPr>
        <w:t>Poderá haver a prestação de horas extraordinárias de trabalho, mesmo nos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turnos de seis horas. Tal procedimento se justifica, porque, muitas vezes, o navio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está de partida pouco tempo depois do horário da troca de turno, não sendo viável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a escalação de nova equipe de trabalho.</w:t>
      </w: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07A35">
        <w:rPr>
          <w:rFonts w:cs="Garamond"/>
          <w:sz w:val="24"/>
          <w:szCs w:val="24"/>
        </w:rPr>
        <w:t>O ciclo de remuneração inicia-se com a previsão de chegada do navio, sendo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desde logo estabelecidos o período de estadia e a carga envolvida.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O operador portuário ou tomador de mão-de-obra elabora as requisições do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número de trabalhadores necessários à operação de carga ou descarga ao OGMO,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respeitada a composição das equipes de trabalho prevista em convenção ou acordo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coletivo de trabalho. O OGMO, então, efetua a escala dos trabalhadores, ou seja,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transforma números em nomes, por meio do rodízio.</w:t>
      </w: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Courier New"/>
          <w:i/>
          <w:iCs/>
          <w:sz w:val="24"/>
          <w:szCs w:val="24"/>
        </w:rPr>
      </w:pPr>
      <w:r w:rsidRPr="00A07A35">
        <w:rPr>
          <w:rFonts w:cs="Garamond"/>
          <w:sz w:val="24"/>
          <w:szCs w:val="24"/>
        </w:rPr>
        <w:t>Os trabalhadores escalados que efetivamente prestarem os serviços respectivos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 xml:space="preserve">perceberão a remuneração devida nas 48 horas </w:t>
      </w:r>
      <w:proofErr w:type="gramStart"/>
      <w:r w:rsidRPr="00A07A35">
        <w:rPr>
          <w:rFonts w:cs="Garamond"/>
          <w:sz w:val="24"/>
          <w:szCs w:val="24"/>
        </w:rPr>
        <w:t>subsequentes ao término do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serviço, salvo outro prazo previsto em acordo ou convenção coletiva de trabalho,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nos termos do art. 2</w:t>
      </w:r>
      <w:r w:rsidRPr="00A07A35">
        <w:rPr>
          <w:rFonts w:cs="Courier New"/>
          <w:sz w:val="24"/>
          <w:szCs w:val="24"/>
        </w:rPr>
        <w:t>º</w:t>
      </w:r>
      <w:r w:rsidRPr="00A07A35">
        <w:rPr>
          <w:rFonts w:cs="Garamond"/>
          <w:sz w:val="24"/>
          <w:szCs w:val="24"/>
        </w:rPr>
        <w:t>, § 1</w:t>
      </w:r>
      <w:r w:rsidRPr="00A07A35">
        <w:rPr>
          <w:rFonts w:cs="Courier New"/>
          <w:sz w:val="24"/>
          <w:szCs w:val="24"/>
        </w:rPr>
        <w:t xml:space="preserve">º </w:t>
      </w:r>
      <w:r w:rsidRPr="00A07A35">
        <w:rPr>
          <w:rFonts w:cs="Garamond"/>
          <w:sz w:val="24"/>
          <w:szCs w:val="24"/>
        </w:rPr>
        <w:t>da Lei n</w:t>
      </w:r>
      <w:r w:rsidRPr="00A07A35">
        <w:rPr>
          <w:rFonts w:cs="Courier New"/>
          <w:sz w:val="24"/>
          <w:szCs w:val="24"/>
        </w:rPr>
        <w:t>º</w:t>
      </w:r>
      <w:proofErr w:type="gramEnd"/>
      <w:r w:rsidRPr="00A07A35">
        <w:rPr>
          <w:rFonts w:cs="Courier New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9.719/98.</w:t>
      </w:r>
      <w:r>
        <w:rPr>
          <w:rFonts w:cs="Garamond"/>
          <w:sz w:val="24"/>
          <w:szCs w:val="24"/>
        </w:rPr>
        <w:t xml:space="preserve"> </w:t>
      </w:r>
    </w:p>
    <w:p w:rsidR="00A07A35" w:rsidRPr="00A07A35" w:rsidRDefault="00A07A35" w:rsidP="00A07A35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07A35">
        <w:rPr>
          <w:rFonts w:cs="Garamond"/>
          <w:sz w:val="24"/>
          <w:szCs w:val="24"/>
        </w:rPr>
        <w:t>O operador portuário ou tomador de mão-de-obra deverá repassar, em 24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 xml:space="preserve">horas do término do turno, a remuneração dos </w:t>
      </w:r>
      <w:proofErr w:type="spellStart"/>
      <w:r w:rsidRPr="00A07A35">
        <w:rPr>
          <w:rFonts w:cs="Garamond"/>
          <w:sz w:val="24"/>
          <w:szCs w:val="24"/>
        </w:rPr>
        <w:t>TPAs</w:t>
      </w:r>
      <w:proofErr w:type="spellEnd"/>
      <w:r w:rsidRPr="00A07A35">
        <w:rPr>
          <w:rFonts w:cs="Garamond"/>
          <w:sz w:val="24"/>
          <w:szCs w:val="24"/>
        </w:rPr>
        <w:t xml:space="preserve"> ao OGMO para que este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possa efetuar o pagamento, salvo outro prazo previsto em acordo ou convenção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coletiva de trabalho.</w:t>
      </w:r>
    </w:p>
    <w:p w:rsidR="00A07A35" w:rsidRPr="00B36B51" w:rsidRDefault="00A07A35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A07A35">
        <w:rPr>
          <w:rFonts w:cs="Garamond"/>
          <w:sz w:val="24"/>
          <w:szCs w:val="24"/>
        </w:rPr>
        <w:t>A remuneração é calculada com base nos seguintes fatores: turno (diurno ou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noturno); tipo e número de paralisações, ocorrência de horas extraordinárias (nos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intervalos intra ou interturnos); tipo de carga; tipo de faina; tonelagem, cubagem ou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unidades; navio atracado ou fundeado; categoria envolvida; função desempenhada;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>e trabalho em domingos ou feriados. Tais itens são as variáveis empregadas no cálculo</w:t>
      </w:r>
      <w:r>
        <w:rPr>
          <w:rFonts w:cs="Garamond"/>
          <w:sz w:val="24"/>
          <w:szCs w:val="24"/>
        </w:rPr>
        <w:t xml:space="preserve"> </w:t>
      </w:r>
      <w:r w:rsidRPr="00A07A35">
        <w:rPr>
          <w:rFonts w:cs="Garamond"/>
          <w:sz w:val="24"/>
          <w:szCs w:val="24"/>
        </w:rPr>
        <w:t xml:space="preserve">do Montante de Mão-de-Obra (MMO) e devem estar </w:t>
      </w:r>
      <w:r w:rsidRPr="00B36B51">
        <w:rPr>
          <w:rFonts w:cs="Garamond"/>
          <w:sz w:val="24"/>
          <w:szCs w:val="24"/>
        </w:rPr>
        <w:t>previstas em acordo ou convenção coletiva de trabalho</w:t>
      </w:r>
    </w:p>
    <w:p w:rsidR="008B61AB" w:rsidRPr="00B36B51" w:rsidRDefault="00A07A35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 xml:space="preserve">Há atividades e funções que são remuneradas somente pela taxa “S”, a exemplo do </w:t>
      </w:r>
      <w:proofErr w:type="spellStart"/>
      <w:r w:rsidRPr="00B36B51">
        <w:rPr>
          <w:rFonts w:cs="Garamond"/>
          <w:sz w:val="24"/>
          <w:szCs w:val="24"/>
        </w:rPr>
        <w:t>peador</w:t>
      </w:r>
      <w:proofErr w:type="spellEnd"/>
      <w:r w:rsidRPr="00B36B51">
        <w:rPr>
          <w:rFonts w:cs="Garamond"/>
          <w:sz w:val="24"/>
          <w:szCs w:val="24"/>
        </w:rPr>
        <w:t>/</w:t>
      </w:r>
      <w:proofErr w:type="spellStart"/>
      <w:r w:rsidRPr="00B36B51">
        <w:rPr>
          <w:rFonts w:cs="Garamond"/>
          <w:sz w:val="24"/>
          <w:szCs w:val="24"/>
        </w:rPr>
        <w:t>despeador</w:t>
      </w:r>
      <w:proofErr w:type="spellEnd"/>
      <w:r w:rsidRPr="00B36B51">
        <w:rPr>
          <w:rFonts w:cs="Garamond"/>
          <w:sz w:val="24"/>
          <w:szCs w:val="24"/>
        </w:rPr>
        <w:t xml:space="preserve"> e do vigia portuário. </w:t>
      </w:r>
    </w:p>
    <w:p w:rsidR="00B36B51" w:rsidRPr="00B36B51" w:rsidRDefault="00B36B51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>Note-se que a contabilização da produção é feita durante a operação pelos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 xml:space="preserve">conferentes, que elaboram o </w:t>
      </w:r>
      <w:proofErr w:type="spellStart"/>
      <w:r w:rsidRPr="00B36B51">
        <w:rPr>
          <w:rFonts w:cs="Garamond"/>
          <w:i/>
          <w:iCs/>
          <w:sz w:val="24"/>
          <w:szCs w:val="24"/>
        </w:rPr>
        <w:t>tallie</w:t>
      </w:r>
      <w:proofErr w:type="spellEnd"/>
      <w:r w:rsidRPr="00B36B51">
        <w:rPr>
          <w:rFonts w:cs="Garamond"/>
          <w:i/>
          <w:iCs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de produção e o repassam ao operador portuário,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que o enviam ao OGMO para o processamento da folha de pagamentos.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Na folha de pagamentos constarão, ainda, os valores devidos a título de férias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e gratificação natalina.</w:t>
      </w:r>
    </w:p>
    <w:p w:rsidR="00B36B51" w:rsidRPr="00B36B51" w:rsidRDefault="00B36B51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>O cálculo das férias é feito nos termos da CLT – 1/12 avos mais 1/3 (do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MMO). O montante das férias deve ser recolhido em conta vinculada individual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aberta pelo OGMO para esse fim, conforme prevê o art. 2</w:t>
      </w:r>
      <w:r w:rsidRPr="00B36B51">
        <w:rPr>
          <w:rFonts w:cs="Courier New"/>
          <w:sz w:val="24"/>
          <w:szCs w:val="24"/>
        </w:rPr>
        <w:t>º</w:t>
      </w:r>
      <w:r w:rsidRPr="00B36B51">
        <w:rPr>
          <w:rFonts w:cs="Garamond"/>
          <w:sz w:val="24"/>
          <w:szCs w:val="24"/>
        </w:rPr>
        <w:t>, § 2</w:t>
      </w:r>
      <w:r w:rsidRPr="00B36B51">
        <w:rPr>
          <w:rFonts w:cs="Courier New"/>
          <w:sz w:val="24"/>
          <w:szCs w:val="24"/>
        </w:rPr>
        <w:t xml:space="preserve">º, </w:t>
      </w:r>
      <w:r w:rsidRPr="00B36B51">
        <w:rPr>
          <w:rFonts w:cs="Garamond"/>
          <w:sz w:val="24"/>
          <w:szCs w:val="24"/>
        </w:rPr>
        <w:t>da Lei n</w:t>
      </w:r>
      <w:r w:rsidRPr="00B36B51">
        <w:rPr>
          <w:rFonts w:cs="Courier New"/>
          <w:sz w:val="24"/>
          <w:szCs w:val="24"/>
        </w:rPr>
        <w:t xml:space="preserve">º </w:t>
      </w:r>
      <w:r w:rsidRPr="00B36B51">
        <w:rPr>
          <w:rFonts w:cs="Garamond"/>
          <w:sz w:val="24"/>
          <w:szCs w:val="24"/>
        </w:rPr>
        <w:t xml:space="preserve">9.719/98, até o dia 2 do mês subsequente ao turno de </w:t>
      </w:r>
      <w:r w:rsidRPr="00B36B51">
        <w:rPr>
          <w:rFonts w:cs="Garamond"/>
          <w:sz w:val="24"/>
          <w:szCs w:val="24"/>
        </w:rPr>
        <w:lastRenderedPageBreak/>
        <w:t>trabalho executado, salvo se convenção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coletiva de trabalho dispuser de outra forma. Os momentos de saque serão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previstos em decreto regulamentador à Lei n</w:t>
      </w:r>
      <w:r w:rsidRPr="00B36B51">
        <w:rPr>
          <w:rFonts w:cs="Courier New"/>
          <w:sz w:val="24"/>
          <w:szCs w:val="24"/>
        </w:rPr>
        <w:t xml:space="preserve">º </w:t>
      </w:r>
      <w:r w:rsidRPr="00B36B51">
        <w:rPr>
          <w:rFonts w:cs="Garamond"/>
          <w:sz w:val="24"/>
          <w:szCs w:val="24"/>
        </w:rPr>
        <w:t>9.719/98. Entretanto, usualmente são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pagos ao TPA logo após o repasse do valor pelo operador portuário ou do tomador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de mão-de-obra ao OGMO.</w:t>
      </w:r>
    </w:p>
    <w:p w:rsidR="00B36B51" w:rsidRPr="00B36B51" w:rsidRDefault="00B36B51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>No caso do cálculo da gratificação natalina, o percentual será único no valor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de 1/12 do MMO pagos na forma da regulamentação a ser expedida em decreto.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Entretanto, usualmente, vem sendo pago ao TPA logo após o repasse do valor pelo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operador portuário ou do tomador de mão-de-obra ao OGMO.</w:t>
      </w:r>
    </w:p>
    <w:p w:rsidR="00B36B51" w:rsidRPr="00B36B51" w:rsidRDefault="00B36B51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 xml:space="preserve">O FGTS é recolhido sobre o MMO, </w:t>
      </w:r>
      <w:proofErr w:type="gramStart"/>
      <w:r w:rsidRPr="00B36B51">
        <w:rPr>
          <w:rFonts w:cs="Garamond"/>
          <w:sz w:val="24"/>
          <w:szCs w:val="24"/>
        </w:rPr>
        <w:t>a</w:t>
      </w:r>
      <w:proofErr w:type="gramEnd"/>
      <w:r w:rsidRPr="00B36B51">
        <w:rPr>
          <w:rFonts w:cs="Garamond"/>
          <w:sz w:val="24"/>
          <w:szCs w:val="24"/>
        </w:rPr>
        <w:t xml:space="preserve"> gratificação natalina e a remuneração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de férias nos percentuais e prazos previstos na legislação específica.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Sobre a remuneração bruta do TPA incidem os descontos relativos à contribuição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previdenciária, ao Desconto de Assistência Sindical (DAS), ao Imposto de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Renda, à pensão alimentícia e a outros previstos em convenção coletiva de trabalho.</w:t>
      </w:r>
    </w:p>
    <w:p w:rsidR="00B36B51" w:rsidRPr="00B36B51" w:rsidRDefault="00B36B51" w:rsidP="00B36B51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B36B51">
        <w:rPr>
          <w:rFonts w:cs="Garamond"/>
          <w:sz w:val="24"/>
          <w:szCs w:val="24"/>
        </w:rPr>
        <w:t>Ressalte-se que a forma de desconto da contribuição previdenciária do trabalhador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avulso é feita progressivamente nas alíquotas de 8%, 9% ou 11% conforme os pagamentos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acumulados ao longo do mês, nos termos do § 3</w:t>
      </w:r>
      <w:r w:rsidRPr="00B36B51">
        <w:rPr>
          <w:rFonts w:cs="Courier New"/>
          <w:sz w:val="24"/>
          <w:szCs w:val="24"/>
        </w:rPr>
        <w:t xml:space="preserve">º </w:t>
      </w:r>
      <w:r w:rsidRPr="00B36B51">
        <w:rPr>
          <w:rFonts w:cs="Garamond"/>
          <w:sz w:val="24"/>
          <w:szCs w:val="24"/>
        </w:rPr>
        <w:t>do art. 15 da Instrução</w:t>
      </w:r>
      <w:r>
        <w:rPr>
          <w:rFonts w:cs="Garamond"/>
          <w:sz w:val="24"/>
          <w:szCs w:val="24"/>
        </w:rPr>
        <w:t xml:space="preserve"> </w:t>
      </w:r>
      <w:r w:rsidRPr="00B36B51">
        <w:rPr>
          <w:rFonts w:cs="Garamond"/>
          <w:sz w:val="24"/>
          <w:szCs w:val="24"/>
        </w:rPr>
        <w:t>Normativa n</w:t>
      </w:r>
      <w:r w:rsidRPr="00B36B51">
        <w:rPr>
          <w:rFonts w:cs="Courier New"/>
          <w:sz w:val="24"/>
          <w:szCs w:val="24"/>
        </w:rPr>
        <w:t xml:space="preserve">º </w:t>
      </w:r>
      <w:r w:rsidRPr="00B36B51">
        <w:rPr>
          <w:rFonts w:cs="Garamond"/>
          <w:sz w:val="24"/>
          <w:szCs w:val="24"/>
        </w:rPr>
        <w:t>31, de 13 de julho de 2000 do INSS.</w:t>
      </w:r>
    </w:p>
    <w:p w:rsidR="00E74053" w:rsidRPr="00933E1F" w:rsidRDefault="00B36B51" w:rsidP="00933E1F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 xml:space="preserve">De outro lado, sobre os operadores portuários e tomadores de mão-de-obra, são recolhidas pelo OGMO as seguintes contribuições patronais: contribuição previdenciária, acidente de trabalho, Fundo de Desenvolvimento do Ensino Profissional Marítimo (FDEPM) e outros. </w:t>
      </w:r>
    </w:p>
    <w:p w:rsidR="00B36B51" w:rsidRPr="00933E1F" w:rsidRDefault="00B36B51" w:rsidP="00933E1F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Aos operadores portuários cabem custear as despesas do OGMO.</w:t>
      </w:r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Vale ressaltar que aos sindicatos não cabe nenhuma ingerência sobre a administração</w:t>
      </w:r>
      <w:r>
        <w:rPr>
          <w:rFonts w:cs="Garamond"/>
          <w:sz w:val="24"/>
          <w:szCs w:val="24"/>
        </w:rPr>
        <w:t xml:space="preserve"> </w:t>
      </w:r>
      <w:r w:rsidRPr="00933E1F">
        <w:rPr>
          <w:rFonts w:cs="Garamond"/>
          <w:sz w:val="24"/>
          <w:szCs w:val="24"/>
        </w:rPr>
        <w:t>da mão-de-obra portuária. A nova lei desautoriza qualquer repasse monetário</w:t>
      </w:r>
      <w:r>
        <w:rPr>
          <w:rFonts w:cs="Garamond"/>
          <w:sz w:val="24"/>
          <w:szCs w:val="24"/>
        </w:rPr>
        <w:t xml:space="preserve"> </w:t>
      </w:r>
      <w:r w:rsidRPr="00933E1F">
        <w:rPr>
          <w:rFonts w:cs="Garamond"/>
          <w:sz w:val="24"/>
          <w:szCs w:val="24"/>
        </w:rPr>
        <w:t>dos operadores portuários ou OGMO aos sindicatos, em vista de legislação</w:t>
      </w:r>
      <w:r>
        <w:rPr>
          <w:rFonts w:cs="Garamond"/>
          <w:sz w:val="24"/>
          <w:szCs w:val="24"/>
        </w:rPr>
        <w:t xml:space="preserve"> </w:t>
      </w:r>
      <w:r w:rsidRPr="00933E1F">
        <w:rPr>
          <w:rFonts w:cs="Garamond"/>
          <w:sz w:val="24"/>
          <w:szCs w:val="24"/>
        </w:rPr>
        <w:t>revogada.</w:t>
      </w:r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firstLine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Na fiscalização do FGTS dos trabalhadores portuários avulsos, o Auditor-Fiscal do Trabalho examinará no OGMO os documentos abaixo:</w:t>
      </w:r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left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I – Folhas de Pagamento e/ou Recibos de Pagamentos;</w:t>
      </w:r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left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II – Relação de Trabalhadores Avulsos (RTA), emitidas até abril de 1995;</w:t>
      </w:r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left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 xml:space="preserve">III – Guia de Recolhimento do FGTS (GRE), a partir de maio de 1995; </w:t>
      </w:r>
      <w:proofErr w:type="gramStart"/>
      <w:r w:rsidRPr="00933E1F">
        <w:rPr>
          <w:rFonts w:cs="Garamond"/>
          <w:sz w:val="24"/>
          <w:szCs w:val="24"/>
        </w:rPr>
        <w:t>e</w:t>
      </w:r>
      <w:proofErr w:type="gramEnd"/>
    </w:p>
    <w:p w:rsidR="00933E1F" w:rsidRPr="00933E1F" w:rsidRDefault="00933E1F" w:rsidP="00933E1F">
      <w:pPr>
        <w:autoSpaceDE w:val="0"/>
        <w:autoSpaceDN w:val="0"/>
        <w:adjustRightInd w:val="0"/>
        <w:spacing w:after="0"/>
        <w:ind w:left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IV – Guia de Recolhimento do FGTS e Informações à Previdência Social</w:t>
      </w:r>
    </w:p>
    <w:p w:rsidR="00933E1F" w:rsidRDefault="00933E1F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  <w:r w:rsidRPr="00933E1F">
        <w:rPr>
          <w:rFonts w:cs="Garamond"/>
          <w:sz w:val="24"/>
          <w:szCs w:val="24"/>
        </w:rPr>
        <w:t>(GFIP), a partir de janeiro de 1999.</w:t>
      </w: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BF0948" w:rsidRDefault="00BF0948" w:rsidP="00933E1F">
      <w:pPr>
        <w:autoSpaceDE w:val="0"/>
        <w:autoSpaceDN w:val="0"/>
        <w:adjustRightInd w:val="0"/>
        <w:spacing w:after="0"/>
        <w:ind w:left="708" w:firstLine="708"/>
        <w:jc w:val="both"/>
        <w:rPr>
          <w:rFonts w:cs="Garamond"/>
          <w:sz w:val="24"/>
          <w:szCs w:val="24"/>
        </w:rPr>
      </w:pPr>
    </w:p>
    <w:p w:rsidR="00253962" w:rsidRDefault="00253962" w:rsidP="00253962">
      <w:pPr>
        <w:pStyle w:val="Ttulo1"/>
        <w:jc w:val="right"/>
        <w:rPr>
          <w:szCs w:val="36"/>
        </w:rPr>
      </w:pPr>
      <w:r w:rsidRPr="00253962">
        <w:rPr>
          <w:szCs w:val="36"/>
        </w:rPr>
        <w:lastRenderedPageBreak/>
        <w:t xml:space="preserve">A Organização Geral dos Serviços Portuários </w:t>
      </w:r>
    </w:p>
    <w:p w:rsidR="00253962" w:rsidRPr="00253962" w:rsidRDefault="00253962" w:rsidP="00253962"/>
    <w:p w:rsidR="00253962" w:rsidRPr="00253962" w:rsidRDefault="00253962" w:rsidP="00253962">
      <w:pPr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253962">
        <w:rPr>
          <w:rFonts w:cs="CHDHCB+Verdana"/>
          <w:color w:val="000000"/>
          <w:sz w:val="24"/>
          <w:szCs w:val="24"/>
        </w:rPr>
        <w:t>As diversas operações realizadas desde a entrada do navio no porto até sua saída</w:t>
      </w:r>
      <w:proofErr w:type="gramStart"/>
      <w:r w:rsidRPr="00253962">
        <w:rPr>
          <w:rFonts w:cs="CHDHCB+Verdana"/>
          <w:color w:val="000000"/>
          <w:sz w:val="24"/>
          <w:szCs w:val="24"/>
        </w:rPr>
        <w:t>, abrangem</w:t>
      </w:r>
      <w:proofErr w:type="gramEnd"/>
      <w:r w:rsidRPr="00253962">
        <w:rPr>
          <w:rFonts w:cs="CHDHCB+Verdana"/>
          <w:color w:val="000000"/>
          <w:sz w:val="24"/>
          <w:szCs w:val="24"/>
        </w:rPr>
        <w:t xml:space="preserve">, de forma geral, três conjuntos: </w:t>
      </w:r>
    </w:p>
    <w:p w:rsidR="00253962" w:rsidRPr="00253962" w:rsidRDefault="00253962" w:rsidP="00253962">
      <w:pPr>
        <w:spacing w:after="0"/>
        <w:ind w:left="1122" w:hanging="360"/>
        <w:jc w:val="both"/>
        <w:rPr>
          <w:rFonts w:cs="CHDHCB+Verdana"/>
          <w:color w:val="000000"/>
          <w:sz w:val="24"/>
          <w:szCs w:val="24"/>
        </w:rPr>
      </w:pPr>
      <w:r w:rsidRPr="00253962">
        <w:rPr>
          <w:rFonts w:cs="CHDHCB+Verdana"/>
          <w:color w:val="000000"/>
          <w:sz w:val="24"/>
          <w:szCs w:val="24"/>
        </w:rPr>
        <w:t xml:space="preserve">• Os serviços de entrada e de saída dos navios; </w:t>
      </w:r>
    </w:p>
    <w:p w:rsidR="00253962" w:rsidRPr="00253962" w:rsidRDefault="00253962" w:rsidP="00253962">
      <w:pPr>
        <w:spacing w:after="0"/>
        <w:ind w:left="1122" w:hanging="360"/>
        <w:jc w:val="both"/>
        <w:rPr>
          <w:rFonts w:cs="CHDHCB+Verdana"/>
          <w:color w:val="000000"/>
          <w:sz w:val="24"/>
          <w:szCs w:val="24"/>
        </w:rPr>
      </w:pPr>
      <w:r w:rsidRPr="00253962">
        <w:rPr>
          <w:rFonts w:cs="CHDHCB+Verdana"/>
          <w:color w:val="000000"/>
          <w:sz w:val="24"/>
          <w:szCs w:val="24"/>
        </w:rPr>
        <w:t xml:space="preserve">• Os serviços de movimentação das cargas e </w:t>
      </w:r>
    </w:p>
    <w:p w:rsidR="00253962" w:rsidRDefault="00253962" w:rsidP="00253962">
      <w:pPr>
        <w:spacing w:after="0"/>
        <w:ind w:left="1122" w:hanging="360"/>
        <w:jc w:val="both"/>
        <w:rPr>
          <w:rFonts w:cs="CHDHCB+Verdana"/>
          <w:color w:val="000000"/>
          <w:sz w:val="24"/>
          <w:szCs w:val="24"/>
        </w:rPr>
      </w:pPr>
      <w:r w:rsidRPr="00253962">
        <w:rPr>
          <w:rFonts w:cs="CHDHCB+Verdana"/>
          <w:color w:val="000000"/>
          <w:sz w:val="24"/>
          <w:szCs w:val="24"/>
        </w:rPr>
        <w:t xml:space="preserve">• Os serviços complementares aos armadores e aos donos de mercadorias. </w:t>
      </w:r>
    </w:p>
    <w:p w:rsidR="00253962" w:rsidRPr="00253962" w:rsidRDefault="00253962" w:rsidP="00253962">
      <w:pPr>
        <w:spacing w:after="0"/>
        <w:ind w:left="1122" w:hanging="360"/>
        <w:jc w:val="both"/>
        <w:rPr>
          <w:rFonts w:cs="CHDHCB+Verdana"/>
          <w:color w:val="000000"/>
          <w:sz w:val="24"/>
          <w:szCs w:val="24"/>
        </w:rPr>
      </w:pPr>
    </w:p>
    <w:p w:rsidR="00253962" w:rsidRDefault="00253962" w:rsidP="00253962">
      <w:pPr>
        <w:pStyle w:val="Ttulo2"/>
        <w:spacing w:before="0"/>
        <w:jc w:val="both"/>
        <w:rPr>
          <w:rFonts w:asciiTheme="minorHAnsi" w:hAnsiTheme="minorHAnsi" w:cs="CHDKAI+Arial,BoldItalic"/>
          <w:b w:val="0"/>
          <w:bCs w:val="0"/>
          <w:color w:val="000000"/>
          <w:sz w:val="24"/>
          <w:szCs w:val="24"/>
          <w:u w:val="single"/>
        </w:rPr>
      </w:pPr>
      <w:r w:rsidRPr="00253962">
        <w:rPr>
          <w:rFonts w:asciiTheme="minorHAnsi" w:hAnsiTheme="minorHAnsi" w:cs="CHDKAI+Arial,BoldItalic"/>
          <w:b w:val="0"/>
          <w:bCs w:val="0"/>
          <w:color w:val="000000"/>
          <w:sz w:val="24"/>
          <w:szCs w:val="24"/>
          <w:u w:val="single"/>
        </w:rPr>
        <w:t xml:space="preserve">Os Serviços de Entrada e Saída dos Navios </w:t>
      </w:r>
    </w:p>
    <w:p w:rsidR="00253962" w:rsidRPr="00253962" w:rsidRDefault="00253962" w:rsidP="00253962">
      <w:pPr>
        <w:spacing w:after="0"/>
      </w:pPr>
    </w:p>
    <w:p w:rsidR="00BF0948" w:rsidRDefault="00253962" w:rsidP="00253962">
      <w:pPr>
        <w:autoSpaceDE w:val="0"/>
        <w:autoSpaceDN w:val="0"/>
        <w:adjustRightInd w:val="0"/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253962">
        <w:rPr>
          <w:rFonts w:cs="CHDHCB+Verdana"/>
          <w:color w:val="000000"/>
          <w:sz w:val="24"/>
          <w:szCs w:val="24"/>
        </w:rPr>
        <w:t>Os serviços portuários de entrada e saída dos navios têm como cliente o armador do navio ou o operador da linha regular de transporte, podendo ser descritos no quadro seguinte.</w:t>
      </w:r>
    </w:p>
    <w:p w:rsidR="0075108D" w:rsidRDefault="0075108D" w:rsidP="0075108D">
      <w:pPr>
        <w:autoSpaceDE w:val="0"/>
        <w:autoSpaceDN w:val="0"/>
        <w:adjustRightInd w:val="0"/>
        <w:spacing w:after="0"/>
        <w:jc w:val="both"/>
        <w:rPr>
          <w:rFonts w:cs="CHDHCB+Verdana"/>
          <w:color w:val="000000"/>
          <w:sz w:val="24"/>
          <w:szCs w:val="24"/>
        </w:rPr>
      </w:pPr>
    </w:p>
    <w:p w:rsidR="00352C18" w:rsidRDefault="00C6704E" w:rsidP="0075108D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noProof/>
          <w:sz w:val="24"/>
          <w:szCs w:val="24"/>
          <w:lang w:eastAsia="pt-BR"/>
        </w:rPr>
        <w:drawing>
          <wp:inline distT="0" distB="0" distL="0" distR="0">
            <wp:extent cx="6115050" cy="427672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C18" w:rsidRDefault="00352C18" w:rsidP="0075108D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C6704E" w:rsidRPr="00240F22" w:rsidRDefault="00240F22" w:rsidP="00240F22">
      <w:pPr>
        <w:autoSpaceDE w:val="0"/>
        <w:autoSpaceDN w:val="0"/>
        <w:adjustRightInd w:val="0"/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240F22">
        <w:rPr>
          <w:rFonts w:cs="CHDHCB+Verdana"/>
          <w:color w:val="000000"/>
          <w:sz w:val="24"/>
          <w:szCs w:val="24"/>
        </w:rPr>
        <w:t>O embarque e desembarque de cargas nos serviços de linha regular, especialmente de contêineres, são executados pelos operadores portuários, podendo ser classificados em:</w:t>
      </w:r>
    </w:p>
    <w:p w:rsidR="00240F22" w:rsidRPr="00240F22" w:rsidRDefault="00240F22" w:rsidP="00240F22">
      <w:pPr>
        <w:jc w:val="both"/>
        <w:rPr>
          <w:rFonts w:cs="CHDHCB+Verdana"/>
          <w:color w:val="000000"/>
          <w:sz w:val="24"/>
          <w:szCs w:val="24"/>
        </w:rPr>
      </w:pPr>
      <w:proofErr w:type="gramStart"/>
      <w:r w:rsidRPr="00240F22">
        <w:rPr>
          <w:rFonts w:cs="CHDIKO+Verdana"/>
          <w:b/>
          <w:bCs/>
          <w:color w:val="000000"/>
          <w:sz w:val="24"/>
          <w:szCs w:val="24"/>
        </w:rPr>
        <w:t>manuseio</w:t>
      </w:r>
      <w:proofErr w:type="gramEnd"/>
      <w:r w:rsidRPr="00240F22">
        <w:rPr>
          <w:rFonts w:cs="CHDIKO+Verdana"/>
          <w:b/>
          <w:bCs/>
          <w:color w:val="000000"/>
          <w:sz w:val="24"/>
          <w:szCs w:val="24"/>
        </w:rPr>
        <w:t xml:space="preserve"> a bordo  - </w:t>
      </w:r>
      <w:r w:rsidRPr="00240F22">
        <w:rPr>
          <w:rFonts w:cs="CHDHCB+Verdana"/>
          <w:color w:val="000000"/>
          <w:sz w:val="24"/>
          <w:szCs w:val="24"/>
        </w:rPr>
        <w:t xml:space="preserve">composto </w:t>
      </w:r>
      <w:r w:rsidRPr="00AA26C4">
        <w:rPr>
          <w:rFonts w:cs="CHDHCB+Verdana"/>
          <w:color w:val="000000"/>
          <w:sz w:val="24"/>
          <w:szCs w:val="24"/>
        </w:rPr>
        <w:t xml:space="preserve">da </w:t>
      </w:r>
      <w:r w:rsidRPr="00AA26C4">
        <w:rPr>
          <w:rFonts w:cs="CHDIKO+Verdana"/>
          <w:bCs/>
          <w:color w:val="000000"/>
          <w:sz w:val="24"/>
          <w:szCs w:val="24"/>
        </w:rPr>
        <w:t xml:space="preserve">estiva das embarcações </w:t>
      </w:r>
      <w:r w:rsidRPr="00AA26C4">
        <w:rPr>
          <w:rFonts w:cs="CHDHCB+Verdana"/>
          <w:color w:val="000000"/>
          <w:sz w:val="24"/>
          <w:szCs w:val="24"/>
        </w:rPr>
        <w:t xml:space="preserve">e da </w:t>
      </w:r>
      <w:r w:rsidRPr="00AA26C4">
        <w:rPr>
          <w:rFonts w:cs="CHDIKO+Verdana"/>
          <w:bCs/>
          <w:color w:val="000000"/>
          <w:sz w:val="24"/>
          <w:szCs w:val="24"/>
        </w:rPr>
        <w:t>conferência de carga</w:t>
      </w:r>
      <w:r w:rsidRPr="00AA26C4">
        <w:rPr>
          <w:rFonts w:cs="CHDHCB+Verdana"/>
          <w:color w:val="000000"/>
          <w:sz w:val="24"/>
          <w:szCs w:val="24"/>
        </w:rPr>
        <w:t>, definidas como a atividade de movimentação ou carregamento e descarga</w:t>
      </w:r>
      <w:r w:rsidRPr="00240F22">
        <w:rPr>
          <w:rFonts w:cs="CHDHCB+Verdana"/>
          <w:color w:val="000000"/>
          <w:sz w:val="24"/>
          <w:szCs w:val="24"/>
        </w:rPr>
        <w:t xml:space="preserve"> de mercadorias nos conveses ou nos porões das embarcações principais ou auxiliares, incluindo o transbordo,</w:t>
      </w:r>
      <w:r w:rsidR="00AA26C4">
        <w:rPr>
          <w:rFonts w:cs="CHDHCB+Verdana"/>
          <w:color w:val="000000"/>
          <w:sz w:val="24"/>
          <w:szCs w:val="24"/>
        </w:rPr>
        <w:t xml:space="preserve"> </w:t>
      </w:r>
      <w:r w:rsidRPr="00240F22">
        <w:rPr>
          <w:rFonts w:cs="CHDHCB+Verdana"/>
          <w:color w:val="000000"/>
          <w:sz w:val="24"/>
          <w:szCs w:val="24"/>
        </w:rPr>
        <w:t xml:space="preserve">arrumação, </w:t>
      </w:r>
      <w:proofErr w:type="spellStart"/>
      <w:r w:rsidRPr="00240F22">
        <w:rPr>
          <w:rFonts w:cs="CHDHCB+Verdana"/>
          <w:color w:val="000000"/>
          <w:sz w:val="24"/>
          <w:szCs w:val="24"/>
        </w:rPr>
        <w:t>peação</w:t>
      </w:r>
      <w:proofErr w:type="spellEnd"/>
      <w:r w:rsidRPr="00240F22">
        <w:rPr>
          <w:rFonts w:cs="CHDHCB+Verdana"/>
          <w:color w:val="000000"/>
          <w:sz w:val="24"/>
          <w:szCs w:val="24"/>
        </w:rPr>
        <w:t xml:space="preserve"> e </w:t>
      </w:r>
      <w:proofErr w:type="spellStart"/>
      <w:r w:rsidRPr="00240F22">
        <w:rPr>
          <w:rFonts w:cs="CHDHCB+Verdana"/>
          <w:color w:val="000000"/>
          <w:sz w:val="24"/>
          <w:szCs w:val="24"/>
        </w:rPr>
        <w:t>despeação</w:t>
      </w:r>
      <w:proofErr w:type="spellEnd"/>
      <w:r w:rsidRPr="00240F22">
        <w:rPr>
          <w:rFonts w:cs="CHDHCB+Verdana"/>
          <w:color w:val="000000"/>
          <w:sz w:val="24"/>
          <w:szCs w:val="24"/>
        </w:rPr>
        <w:t xml:space="preserve">, e a contagem dos volumes, anotação de suas características, procedência ou destino, verificação do estado das mercadorias, assistência à pesagem, conferência do manifesto, e demais serviços correlatos; </w:t>
      </w:r>
    </w:p>
    <w:p w:rsidR="00240F22" w:rsidRDefault="00240F22" w:rsidP="00D10F89">
      <w:pPr>
        <w:spacing w:after="0"/>
        <w:jc w:val="both"/>
        <w:rPr>
          <w:rFonts w:cs="CHDHCB+Verdana"/>
          <w:color w:val="000000"/>
          <w:sz w:val="24"/>
          <w:szCs w:val="24"/>
        </w:rPr>
      </w:pPr>
      <w:proofErr w:type="gramStart"/>
      <w:r w:rsidRPr="00240F22">
        <w:rPr>
          <w:rFonts w:cs="CHDIKO+Verdana"/>
          <w:b/>
          <w:bCs/>
          <w:color w:val="000000"/>
          <w:sz w:val="24"/>
          <w:szCs w:val="24"/>
        </w:rPr>
        <w:lastRenderedPageBreak/>
        <w:t>o</w:t>
      </w:r>
      <w:proofErr w:type="gramEnd"/>
      <w:r w:rsidRPr="00240F22">
        <w:rPr>
          <w:rFonts w:cs="CHDIKO+Verdana"/>
          <w:b/>
          <w:bCs/>
          <w:color w:val="000000"/>
          <w:sz w:val="24"/>
          <w:szCs w:val="24"/>
        </w:rPr>
        <w:t xml:space="preserve"> manuseio em terra  - </w:t>
      </w:r>
      <w:r w:rsidRPr="00240F22">
        <w:rPr>
          <w:rFonts w:cs="CHDHCB+Verdana"/>
          <w:color w:val="000000"/>
          <w:sz w:val="24"/>
          <w:szCs w:val="24"/>
        </w:rPr>
        <w:t xml:space="preserve">também chamado de </w:t>
      </w:r>
      <w:r w:rsidRPr="00240F22">
        <w:rPr>
          <w:rFonts w:cs="CHDKIJ+Verdana"/>
          <w:i/>
          <w:iCs/>
          <w:color w:val="000000"/>
          <w:sz w:val="24"/>
          <w:szCs w:val="24"/>
        </w:rPr>
        <w:t xml:space="preserve">manuseio no terminal </w:t>
      </w:r>
      <w:r w:rsidRPr="00240F22">
        <w:rPr>
          <w:rFonts w:cs="CHDHCB+Verdana"/>
          <w:color w:val="000000"/>
          <w:sz w:val="24"/>
          <w:szCs w:val="24"/>
        </w:rPr>
        <w:t>(</w:t>
      </w:r>
      <w:r w:rsidRPr="00240F22">
        <w:rPr>
          <w:rFonts w:cs="CHDKIJ+Verdana"/>
          <w:i/>
          <w:iCs/>
          <w:color w:val="000000"/>
          <w:sz w:val="24"/>
          <w:szCs w:val="24"/>
        </w:rPr>
        <w:t xml:space="preserve">terminal </w:t>
      </w:r>
      <w:proofErr w:type="spellStart"/>
      <w:r w:rsidRPr="00240F22">
        <w:rPr>
          <w:rFonts w:cs="CHDKIJ+Verdana"/>
          <w:i/>
          <w:iCs/>
          <w:color w:val="000000"/>
          <w:sz w:val="24"/>
          <w:szCs w:val="24"/>
        </w:rPr>
        <w:t>handling</w:t>
      </w:r>
      <w:proofErr w:type="spellEnd"/>
      <w:r w:rsidRPr="00240F22">
        <w:rPr>
          <w:rFonts w:cs="CHDHCB+Verdana"/>
          <w:color w:val="000000"/>
          <w:sz w:val="24"/>
          <w:szCs w:val="24"/>
        </w:rPr>
        <w:t>) ou ainda</w:t>
      </w:r>
      <w:r w:rsidR="00140854">
        <w:rPr>
          <w:rFonts w:cs="CHDHCB+Verdana"/>
          <w:color w:val="000000"/>
          <w:sz w:val="24"/>
          <w:szCs w:val="24"/>
        </w:rPr>
        <w:t xml:space="preserve"> </w:t>
      </w:r>
      <w:r w:rsidRPr="00240F22">
        <w:rPr>
          <w:rFonts w:cs="CHDHCB+Verdana"/>
          <w:color w:val="000000"/>
          <w:sz w:val="24"/>
          <w:szCs w:val="24"/>
        </w:rPr>
        <w:t xml:space="preserve">de </w:t>
      </w:r>
      <w:r w:rsidRPr="00AA26C4">
        <w:rPr>
          <w:rFonts w:cs="CHDIKO+Verdana"/>
          <w:bCs/>
          <w:color w:val="000000"/>
          <w:sz w:val="24"/>
          <w:szCs w:val="24"/>
        </w:rPr>
        <w:t>capatazia</w:t>
      </w:r>
      <w:r w:rsidRPr="00AA26C4">
        <w:rPr>
          <w:rFonts w:cs="CHDHCB+Verdana"/>
          <w:color w:val="000000"/>
          <w:sz w:val="24"/>
          <w:szCs w:val="24"/>
        </w:rPr>
        <w:t>,</w:t>
      </w:r>
      <w:r w:rsidRPr="00240F22">
        <w:rPr>
          <w:rFonts w:cs="CHDHCB+Verdana"/>
          <w:color w:val="000000"/>
          <w:sz w:val="24"/>
          <w:szCs w:val="24"/>
        </w:rPr>
        <w:t xml:space="preserve"> definida como a atividade de movimentação de mercadorias nas instalações de uso público, compreendendo o recebimento, conferência, transporte interno, abertura de volumes para a conferência aduaneira, manipulação, arrumação e entrega, bem como o carregamento e </w:t>
      </w:r>
      <w:r w:rsidRPr="00D10F89">
        <w:rPr>
          <w:rFonts w:cs="CHDHCB+Verdana"/>
          <w:color w:val="000000"/>
          <w:sz w:val="24"/>
          <w:szCs w:val="24"/>
        </w:rPr>
        <w:t xml:space="preserve">descarga de embarcações, quando efetuados com aparelhamento portuário. </w:t>
      </w:r>
    </w:p>
    <w:p w:rsidR="00D10F89" w:rsidRPr="00D10F89" w:rsidRDefault="00D10F89" w:rsidP="00D10F89">
      <w:pPr>
        <w:spacing w:after="0"/>
        <w:jc w:val="both"/>
        <w:rPr>
          <w:rFonts w:cs="CHDHCB+Verdana"/>
          <w:color w:val="000000"/>
          <w:sz w:val="24"/>
          <w:szCs w:val="24"/>
        </w:rPr>
      </w:pPr>
    </w:p>
    <w:p w:rsidR="00D10F89" w:rsidRPr="00D10F89" w:rsidRDefault="00D10F89" w:rsidP="00D10F89">
      <w:pPr>
        <w:autoSpaceDE w:val="0"/>
        <w:autoSpaceDN w:val="0"/>
        <w:adjustRightInd w:val="0"/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D10F89">
        <w:rPr>
          <w:rFonts w:cs="CHDHCB+Verdana"/>
          <w:color w:val="000000"/>
          <w:sz w:val="24"/>
          <w:szCs w:val="24"/>
        </w:rPr>
        <w:t xml:space="preserve">Para garantir a continuidade e regularidade das operações de carregamento e descarregamento dos navios é necessária a armazenagem intermediária ou de </w:t>
      </w:r>
      <w:r w:rsidRPr="00D10F89">
        <w:rPr>
          <w:rFonts w:cs="CHDKIJ+Verdana"/>
          <w:i/>
          <w:iCs/>
          <w:color w:val="000000"/>
          <w:sz w:val="24"/>
          <w:szCs w:val="24"/>
        </w:rPr>
        <w:t xml:space="preserve">trânsito </w:t>
      </w:r>
      <w:r w:rsidRPr="00D10F89">
        <w:rPr>
          <w:rFonts w:cs="CHDHCB+Verdana"/>
          <w:color w:val="000000"/>
          <w:sz w:val="24"/>
          <w:szCs w:val="24"/>
        </w:rPr>
        <w:t xml:space="preserve">das mercadorias, de forma complementar aos serviços de estiva, conferência e de manuseio em terra. </w:t>
      </w:r>
    </w:p>
    <w:p w:rsidR="00D10F89" w:rsidRPr="00D10F89" w:rsidRDefault="00D10F89" w:rsidP="00D10F89">
      <w:pPr>
        <w:autoSpaceDE w:val="0"/>
        <w:autoSpaceDN w:val="0"/>
        <w:adjustRightInd w:val="0"/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D10F89">
        <w:rPr>
          <w:rFonts w:cs="CHDHCB+Verdana"/>
          <w:color w:val="000000"/>
          <w:sz w:val="24"/>
          <w:szCs w:val="24"/>
        </w:rPr>
        <w:t xml:space="preserve">Os terminais portuários concedem períodos de franquia de pagamento da armazenagem de trânsito, conforme as disponibilidades de áreas em seus armazéns ou pátios. </w:t>
      </w:r>
    </w:p>
    <w:p w:rsidR="00140854" w:rsidRDefault="00D10F89" w:rsidP="006F0F6C">
      <w:pPr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D10F89">
        <w:rPr>
          <w:rFonts w:cs="CHDHCB+Verdana"/>
          <w:color w:val="000000"/>
          <w:sz w:val="24"/>
          <w:szCs w:val="24"/>
        </w:rPr>
        <w:t>A organização dos serviços de manuseio de carga está mostrada a seguir, com a descrição e os prestadores dos serviços e os responsáveis pelos pagamentos.</w:t>
      </w:r>
    </w:p>
    <w:p w:rsidR="006F0F6C" w:rsidRDefault="006F0F6C" w:rsidP="006F0F6C">
      <w:pPr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</w:p>
    <w:p w:rsidR="006F0F6C" w:rsidRPr="00D10F89" w:rsidRDefault="00960031" w:rsidP="00960031">
      <w:pPr>
        <w:spacing w:after="0"/>
        <w:jc w:val="both"/>
        <w:rPr>
          <w:rFonts w:cs="CHDHCB+Verdana"/>
          <w:color w:val="000000"/>
          <w:sz w:val="24"/>
          <w:szCs w:val="24"/>
        </w:rPr>
      </w:pPr>
      <w:r>
        <w:rPr>
          <w:rFonts w:cs="CHDHCB+Verdana"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6115050" cy="240030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22" w:rsidRPr="00240F22" w:rsidRDefault="00240F22" w:rsidP="00D10F89">
      <w:pPr>
        <w:autoSpaceDE w:val="0"/>
        <w:autoSpaceDN w:val="0"/>
        <w:adjustRightInd w:val="0"/>
        <w:spacing w:after="0" w:line="240" w:lineRule="auto"/>
        <w:jc w:val="both"/>
        <w:rPr>
          <w:rFonts w:ascii="CHDIKO+Verdana" w:hAnsi="CHDIKO+Verdana" w:cs="CHDIKO+Verdana"/>
          <w:color w:val="000000"/>
        </w:rPr>
      </w:pPr>
    </w:p>
    <w:p w:rsidR="00240F22" w:rsidRPr="007F2781" w:rsidRDefault="007F2781" w:rsidP="007F2781">
      <w:pPr>
        <w:autoSpaceDE w:val="0"/>
        <w:autoSpaceDN w:val="0"/>
        <w:adjustRightInd w:val="0"/>
        <w:spacing w:before="120" w:after="0"/>
        <w:ind w:firstLine="708"/>
        <w:jc w:val="both"/>
        <w:rPr>
          <w:rFonts w:cs="CHDIKO+Verdana"/>
          <w:color w:val="000000"/>
          <w:sz w:val="24"/>
          <w:szCs w:val="24"/>
        </w:rPr>
      </w:pPr>
      <w:r w:rsidRPr="007F2781">
        <w:rPr>
          <w:rFonts w:cs="CHDHCB+Verdana"/>
          <w:color w:val="000000"/>
          <w:sz w:val="24"/>
          <w:szCs w:val="24"/>
        </w:rPr>
        <w:t xml:space="preserve">Serviços complementares requisitados pelos </w:t>
      </w:r>
      <w:r w:rsidRPr="007F2781">
        <w:rPr>
          <w:rFonts w:cs="CHDIKO+Verdana"/>
          <w:bCs/>
          <w:color w:val="000000"/>
          <w:sz w:val="24"/>
          <w:szCs w:val="24"/>
        </w:rPr>
        <w:t>armadores:</w:t>
      </w:r>
    </w:p>
    <w:p w:rsidR="00240F22" w:rsidRDefault="00240F22" w:rsidP="007F2781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</w:p>
    <w:p w:rsidR="007F2781" w:rsidRDefault="007F2781" w:rsidP="007F2781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noProof/>
          <w:sz w:val="24"/>
          <w:szCs w:val="24"/>
          <w:lang w:eastAsia="pt-BR"/>
        </w:rPr>
        <w:drawing>
          <wp:inline distT="0" distB="0" distL="0" distR="0">
            <wp:extent cx="6115050" cy="3038475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781" w:rsidRDefault="007F2781" w:rsidP="007F2781">
      <w:pPr>
        <w:autoSpaceDE w:val="0"/>
        <w:autoSpaceDN w:val="0"/>
        <w:adjustRightInd w:val="0"/>
        <w:spacing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7F2781">
        <w:rPr>
          <w:rFonts w:cs="CHDHCB+Verdana"/>
          <w:color w:val="000000"/>
          <w:sz w:val="24"/>
          <w:szCs w:val="24"/>
        </w:rPr>
        <w:lastRenderedPageBreak/>
        <w:t xml:space="preserve">Serviços complementares prestados aos </w:t>
      </w:r>
      <w:r w:rsidRPr="007F2781">
        <w:rPr>
          <w:rFonts w:cs="CHDIKO+Verdana"/>
          <w:bCs/>
          <w:color w:val="000000"/>
          <w:sz w:val="24"/>
          <w:szCs w:val="24"/>
        </w:rPr>
        <w:t>donos de mercadorias</w:t>
      </w:r>
      <w:r w:rsidRPr="007F2781">
        <w:rPr>
          <w:rFonts w:cs="CHDHCB+Verdana"/>
          <w:color w:val="000000"/>
          <w:sz w:val="24"/>
          <w:szCs w:val="24"/>
        </w:rPr>
        <w:t>:</w:t>
      </w:r>
    </w:p>
    <w:p w:rsidR="007F2781" w:rsidRDefault="007F2781" w:rsidP="007F2781">
      <w:pPr>
        <w:autoSpaceDE w:val="0"/>
        <w:autoSpaceDN w:val="0"/>
        <w:adjustRightInd w:val="0"/>
        <w:spacing w:after="0"/>
        <w:jc w:val="both"/>
        <w:rPr>
          <w:rFonts w:cs="CHDHCB+Verdana"/>
          <w:color w:val="000000"/>
          <w:sz w:val="24"/>
          <w:szCs w:val="24"/>
        </w:rPr>
      </w:pPr>
    </w:p>
    <w:p w:rsidR="007F2781" w:rsidRDefault="007B49E0" w:rsidP="007F2781">
      <w:p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>
        <w:rPr>
          <w:rFonts w:cs="Garamond"/>
          <w:noProof/>
          <w:sz w:val="24"/>
          <w:szCs w:val="24"/>
          <w:lang w:eastAsia="pt-BR"/>
        </w:rPr>
        <w:drawing>
          <wp:inline distT="0" distB="0" distL="0" distR="0">
            <wp:extent cx="6115050" cy="4257675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9E0" w:rsidRPr="007B49E0" w:rsidRDefault="007B49E0" w:rsidP="007B49E0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cs="CHDHCB+Verdana"/>
          <w:color w:val="000000"/>
          <w:sz w:val="20"/>
          <w:szCs w:val="20"/>
        </w:rPr>
      </w:pPr>
      <w:r w:rsidRPr="007B49E0">
        <w:rPr>
          <w:rFonts w:cs="CHDHCB+Verdana"/>
          <w:color w:val="000000"/>
          <w:sz w:val="20"/>
          <w:szCs w:val="20"/>
        </w:rPr>
        <w:t xml:space="preserve">(*) </w:t>
      </w: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clip</w:t>
      </w:r>
      <w:proofErr w:type="spellEnd"/>
      <w:r w:rsidRPr="007B49E0">
        <w:rPr>
          <w:rFonts w:cs="CHDKIJ+Verdana"/>
          <w:i/>
          <w:iCs/>
          <w:color w:val="000000"/>
          <w:sz w:val="20"/>
          <w:szCs w:val="20"/>
        </w:rPr>
        <w:t xml:space="preserve"> </w:t>
      </w: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on</w:t>
      </w:r>
      <w:proofErr w:type="spellEnd"/>
      <w:r w:rsidRPr="007B49E0">
        <w:rPr>
          <w:rFonts w:cs="CHDKIJ+Verdana"/>
          <w:i/>
          <w:iCs/>
          <w:color w:val="000000"/>
          <w:sz w:val="20"/>
          <w:szCs w:val="20"/>
        </w:rPr>
        <w:t xml:space="preserve"> </w:t>
      </w:r>
      <w:r w:rsidRPr="007B49E0">
        <w:rPr>
          <w:rFonts w:cs="CHDHCB+Verdana"/>
          <w:color w:val="000000"/>
          <w:sz w:val="20"/>
          <w:szCs w:val="20"/>
        </w:rPr>
        <w:t xml:space="preserve">– unidade de refrigeração portátil que pode ser acoplada a contêineres frigoríficos do tipo </w:t>
      </w: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conair</w:t>
      </w:r>
      <w:proofErr w:type="spellEnd"/>
      <w:r w:rsidRPr="007B49E0">
        <w:rPr>
          <w:rFonts w:cs="CHDHCB+Verdana"/>
          <w:color w:val="000000"/>
          <w:sz w:val="20"/>
          <w:szCs w:val="20"/>
        </w:rPr>
        <w:t xml:space="preserve">. </w:t>
      </w:r>
    </w:p>
    <w:p w:rsidR="007B49E0" w:rsidRPr="007B49E0" w:rsidRDefault="007B49E0" w:rsidP="007B49E0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cs="CHDHCB+Verdana"/>
          <w:color w:val="000000"/>
          <w:sz w:val="20"/>
          <w:szCs w:val="20"/>
        </w:rPr>
      </w:pP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Conair</w:t>
      </w:r>
      <w:proofErr w:type="spellEnd"/>
      <w:r w:rsidRPr="007B49E0">
        <w:rPr>
          <w:rFonts w:cs="CHDKIJ+Verdana"/>
          <w:i/>
          <w:iCs/>
          <w:color w:val="000000"/>
          <w:sz w:val="20"/>
          <w:szCs w:val="20"/>
        </w:rPr>
        <w:t xml:space="preserve"> </w:t>
      </w:r>
      <w:r w:rsidRPr="007B49E0">
        <w:rPr>
          <w:rFonts w:cs="CHDHCB+Verdana"/>
          <w:color w:val="000000"/>
          <w:sz w:val="20"/>
          <w:szCs w:val="20"/>
        </w:rPr>
        <w:t xml:space="preserve">– tipo de contêiner frigorífico sem unidade de refrigeração permanente, o qual pode ser utilizado como contêiner comum ou como </w:t>
      </w:r>
      <w:proofErr w:type="gramStart"/>
      <w:r w:rsidRPr="007B49E0">
        <w:rPr>
          <w:rFonts w:cs="CHDHCB+Verdana"/>
          <w:color w:val="000000"/>
          <w:sz w:val="20"/>
          <w:szCs w:val="20"/>
        </w:rPr>
        <w:t xml:space="preserve">frigorífico, com o acoplamento de um </w:t>
      </w: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clip</w:t>
      </w:r>
      <w:proofErr w:type="spellEnd"/>
      <w:r w:rsidRPr="007B49E0">
        <w:rPr>
          <w:rFonts w:cs="CHDKIJ+Verdana"/>
          <w:i/>
          <w:iCs/>
          <w:color w:val="000000"/>
          <w:sz w:val="20"/>
          <w:szCs w:val="20"/>
        </w:rPr>
        <w:t xml:space="preserve"> </w:t>
      </w:r>
      <w:proofErr w:type="spellStart"/>
      <w:r w:rsidRPr="007B49E0">
        <w:rPr>
          <w:rFonts w:cs="CHDKIJ+Verdana"/>
          <w:i/>
          <w:iCs/>
          <w:color w:val="000000"/>
          <w:sz w:val="20"/>
          <w:szCs w:val="20"/>
        </w:rPr>
        <w:t>on</w:t>
      </w:r>
      <w:proofErr w:type="spellEnd"/>
      <w:proofErr w:type="gramEnd"/>
      <w:r w:rsidRPr="007B49E0">
        <w:rPr>
          <w:rFonts w:cs="CHDHCB+Verdana"/>
          <w:color w:val="000000"/>
          <w:sz w:val="20"/>
          <w:szCs w:val="20"/>
        </w:rPr>
        <w:t xml:space="preserve">. </w:t>
      </w:r>
    </w:p>
    <w:p w:rsidR="007B49E0" w:rsidRPr="007B49E0" w:rsidRDefault="007B49E0" w:rsidP="007B49E0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cs="CHDHCB+Verdana"/>
          <w:color w:val="000000"/>
          <w:sz w:val="20"/>
          <w:szCs w:val="20"/>
        </w:rPr>
      </w:pPr>
      <w:r w:rsidRPr="007B49E0">
        <w:rPr>
          <w:rFonts w:cs="CHDHCB+Verdana"/>
          <w:color w:val="000000"/>
          <w:sz w:val="20"/>
          <w:szCs w:val="20"/>
        </w:rPr>
        <w:t xml:space="preserve">Contêiner tipo </w:t>
      </w:r>
      <w:r w:rsidRPr="007B49E0">
        <w:rPr>
          <w:rFonts w:cs="CHDKIJ+Verdana"/>
          <w:i/>
          <w:iCs/>
          <w:color w:val="000000"/>
          <w:sz w:val="20"/>
          <w:szCs w:val="20"/>
        </w:rPr>
        <w:t xml:space="preserve">flat </w:t>
      </w:r>
      <w:r w:rsidRPr="007B49E0">
        <w:rPr>
          <w:rFonts w:cs="CHDHCB+Verdana"/>
          <w:color w:val="000000"/>
          <w:sz w:val="20"/>
          <w:szCs w:val="20"/>
        </w:rPr>
        <w:t xml:space="preserve">– contêiner sem paredes laterais e teto, tendo apenas as cabeceiras. </w:t>
      </w:r>
    </w:p>
    <w:p w:rsidR="007B49E0" w:rsidRDefault="007B49E0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  <w:r w:rsidRPr="003C652A">
        <w:rPr>
          <w:rFonts w:cs="CHDKIJ+Verdana"/>
          <w:i/>
          <w:iCs/>
          <w:color w:val="000000"/>
          <w:sz w:val="20"/>
          <w:szCs w:val="20"/>
        </w:rPr>
        <w:t xml:space="preserve">Open top </w:t>
      </w:r>
      <w:r w:rsidRPr="003C652A">
        <w:rPr>
          <w:rFonts w:cs="CHDHCB+Verdana"/>
          <w:color w:val="000000"/>
          <w:sz w:val="20"/>
          <w:szCs w:val="20"/>
        </w:rPr>
        <w:t>– contêiner sem teto, com acesso por cima, cujo fechamento é feito com lona.</w:t>
      </w:r>
    </w:p>
    <w:p w:rsidR="001375E8" w:rsidRDefault="001375E8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1375E8" w:rsidRDefault="001375E8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CHDHCB+Verdana"/>
          <w:color w:val="000000"/>
          <w:sz w:val="20"/>
          <w:szCs w:val="20"/>
        </w:rPr>
      </w:pPr>
      <w:r>
        <w:rPr>
          <w:rFonts w:cs="CHDHCB+Verdana"/>
          <w:noProof/>
          <w:color w:val="000000"/>
          <w:sz w:val="20"/>
          <w:szCs w:val="20"/>
          <w:lang w:eastAsia="pt-BR"/>
        </w:rPr>
        <w:lastRenderedPageBreak/>
        <w:drawing>
          <wp:inline distT="0" distB="0" distL="0" distR="0">
            <wp:extent cx="6120765" cy="8270654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270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D7D" w:rsidRDefault="00424D7D" w:rsidP="007B49E0">
      <w:pPr>
        <w:autoSpaceDE w:val="0"/>
        <w:autoSpaceDN w:val="0"/>
        <w:adjustRightInd w:val="0"/>
        <w:spacing w:after="0"/>
        <w:ind w:hanging="1"/>
        <w:jc w:val="both"/>
        <w:rPr>
          <w:rFonts w:cs="Garamond"/>
          <w:sz w:val="24"/>
          <w:szCs w:val="24"/>
        </w:rPr>
      </w:pPr>
    </w:p>
    <w:p w:rsidR="00182EE0" w:rsidRDefault="00182EE0" w:rsidP="007B49E0">
      <w:pPr>
        <w:autoSpaceDE w:val="0"/>
        <w:autoSpaceDN w:val="0"/>
        <w:adjustRightInd w:val="0"/>
        <w:spacing w:after="0"/>
        <w:ind w:hanging="1"/>
        <w:jc w:val="both"/>
        <w:rPr>
          <w:rFonts w:cs="Garamond"/>
          <w:sz w:val="24"/>
          <w:szCs w:val="24"/>
        </w:rPr>
      </w:pPr>
    </w:p>
    <w:p w:rsidR="00182EE0" w:rsidRDefault="00182EE0" w:rsidP="007B49E0">
      <w:pPr>
        <w:autoSpaceDE w:val="0"/>
        <w:autoSpaceDN w:val="0"/>
        <w:adjustRightInd w:val="0"/>
        <w:spacing w:after="0"/>
        <w:ind w:hanging="1"/>
        <w:jc w:val="both"/>
        <w:rPr>
          <w:rFonts w:cs="Garamond"/>
          <w:sz w:val="24"/>
          <w:szCs w:val="24"/>
        </w:rPr>
      </w:pPr>
    </w:p>
    <w:p w:rsidR="00182EE0" w:rsidRDefault="00182EE0" w:rsidP="007B49E0">
      <w:pPr>
        <w:autoSpaceDE w:val="0"/>
        <w:autoSpaceDN w:val="0"/>
        <w:adjustRightInd w:val="0"/>
        <w:spacing w:after="0"/>
        <w:ind w:hanging="1"/>
        <w:jc w:val="both"/>
        <w:rPr>
          <w:rFonts w:cs="Garamond"/>
          <w:sz w:val="24"/>
          <w:szCs w:val="24"/>
        </w:rPr>
      </w:pPr>
    </w:p>
    <w:p w:rsidR="00182EE0" w:rsidRDefault="00182EE0" w:rsidP="00182EE0">
      <w:pPr>
        <w:pStyle w:val="Ttulo2"/>
        <w:jc w:val="right"/>
      </w:pPr>
      <w:r>
        <w:lastRenderedPageBreak/>
        <w:t>Os Serviços Portuários e a Forma de Contratação do Transporte Marítimo</w:t>
      </w:r>
    </w:p>
    <w:p w:rsidR="009C5871" w:rsidRDefault="009C5871" w:rsidP="009C5871">
      <w:pPr>
        <w:autoSpaceDE w:val="0"/>
        <w:autoSpaceDN w:val="0"/>
        <w:adjustRightInd w:val="0"/>
        <w:ind w:firstLine="708"/>
        <w:jc w:val="both"/>
        <w:rPr>
          <w:rFonts w:cs="CHDHCB+Verdana"/>
          <w:color w:val="000000"/>
          <w:sz w:val="24"/>
          <w:szCs w:val="24"/>
        </w:rPr>
      </w:pPr>
    </w:p>
    <w:p w:rsidR="009C5871" w:rsidRPr="009C5871" w:rsidRDefault="009C5871" w:rsidP="009C5871">
      <w:pPr>
        <w:autoSpaceDE w:val="0"/>
        <w:autoSpaceDN w:val="0"/>
        <w:adjustRightInd w:val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9C5871">
        <w:rPr>
          <w:rFonts w:cs="CHDHCB+Verdana"/>
          <w:color w:val="000000"/>
          <w:sz w:val="24"/>
          <w:szCs w:val="24"/>
        </w:rPr>
        <w:t xml:space="preserve">De acordo com a forma de contratação do transporte pelos donos das mercadorias, os serviços portuários são </w:t>
      </w:r>
      <w:r>
        <w:rPr>
          <w:rFonts w:cs="CHDHCB+Verdana"/>
          <w:color w:val="000000"/>
          <w:sz w:val="24"/>
          <w:szCs w:val="24"/>
        </w:rPr>
        <w:t>tratados em dois grandes grupos</w:t>
      </w:r>
      <w:r w:rsidRPr="009C5871">
        <w:rPr>
          <w:rFonts w:cs="CHDHCB+Verdana"/>
          <w:color w:val="000000"/>
          <w:sz w:val="24"/>
          <w:szCs w:val="24"/>
        </w:rPr>
        <w:t xml:space="preserve">: </w:t>
      </w:r>
    </w:p>
    <w:p w:rsidR="009C5871" w:rsidRPr="009C5871" w:rsidRDefault="009C5871" w:rsidP="009C5871">
      <w:pPr>
        <w:autoSpaceDE w:val="0"/>
        <w:autoSpaceDN w:val="0"/>
        <w:adjustRightInd w:val="0"/>
        <w:ind w:left="720" w:hanging="360"/>
        <w:jc w:val="both"/>
        <w:rPr>
          <w:rFonts w:cs="CHDHCB+Verdana"/>
          <w:color w:val="000000"/>
          <w:sz w:val="24"/>
          <w:szCs w:val="24"/>
        </w:rPr>
      </w:pPr>
      <w:r w:rsidRPr="009C5871">
        <w:rPr>
          <w:rFonts w:cs="CHDHCB+Verdana"/>
          <w:color w:val="000000"/>
          <w:sz w:val="24"/>
          <w:szCs w:val="24"/>
        </w:rPr>
        <w:t xml:space="preserve">• serviços em navios </w:t>
      </w:r>
      <w:proofErr w:type="spellStart"/>
      <w:r w:rsidRPr="009C5871">
        <w:rPr>
          <w:rFonts w:cs="CHDKIJ+Verdana"/>
          <w:i/>
          <w:iCs/>
          <w:color w:val="000000"/>
          <w:sz w:val="24"/>
          <w:szCs w:val="24"/>
        </w:rPr>
        <w:t>tramps</w:t>
      </w:r>
      <w:proofErr w:type="spellEnd"/>
      <w:r w:rsidRPr="009C5871">
        <w:rPr>
          <w:rFonts w:cs="CHDKIJ+Verdana"/>
          <w:i/>
          <w:iCs/>
          <w:color w:val="000000"/>
          <w:sz w:val="24"/>
          <w:szCs w:val="24"/>
        </w:rPr>
        <w:t xml:space="preserve"> </w:t>
      </w:r>
      <w:r w:rsidRPr="009C5871">
        <w:rPr>
          <w:rFonts w:cs="CHDHCB+Verdana"/>
          <w:color w:val="000000"/>
          <w:sz w:val="24"/>
          <w:szCs w:val="24"/>
        </w:rPr>
        <w:t xml:space="preserve">ou </w:t>
      </w:r>
      <w:proofErr w:type="spellStart"/>
      <w:r w:rsidRPr="009C5871">
        <w:rPr>
          <w:rFonts w:cs="CHDHCB+Verdana"/>
          <w:color w:val="000000"/>
          <w:sz w:val="24"/>
          <w:szCs w:val="24"/>
        </w:rPr>
        <w:t>afretados</w:t>
      </w:r>
      <w:proofErr w:type="spellEnd"/>
      <w:r w:rsidRPr="009C5871">
        <w:rPr>
          <w:rFonts w:cs="CHDHCB+Verdana"/>
          <w:color w:val="000000"/>
          <w:sz w:val="24"/>
          <w:szCs w:val="24"/>
        </w:rPr>
        <w:t xml:space="preserve"> para viagens especiais, casos em que os donos das mercadorias contratam o transporte de mercadorias entre determinados portos de embarque e de descarga, através de contrato de afretamento ou </w:t>
      </w:r>
      <w:r w:rsidRPr="009C5871">
        <w:rPr>
          <w:rFonts w:cs="CHDKIJ+Verdana"/>
          <w:i/>
          <w:iCs/>
          <w:color w:val="000000"/>
          <w:sz w:val="24"/>
          <w:szCs w:val="24"/>
        </w:rPr>
        <w:t xml:space="preserve">charter </w:t>
      </w:r>
      <w:proofErr w:type="spellStart"/>
      <w:r w:rsidRPr="009C5871">
        <w:rPr>
          <w:rFonts w:cs="CHDKIJ+Verdana"/>
          <w:i/>
          <w:iCs/>
          <w:color w:val="000000"/>
          <w:sz w:val="24"/>
          <w:szCs w:val="24"/>
        </w:rPr>
        <w:t>party</w:t>
      </w:r>
      <w:proofErr w:type="spellEnd"/>
      <w:r w:rsidRPr="009C5871">
        <w:rPr>
          <w:rFonts w:cs="CHDHCB+Verdana"/>
          <w:color w:val="000000"/>
          <w:sz w:val="24"/>
          <w:szCs w:val="24"/>
        </w:rPr>
        <w:t xml:space="preserve">, obedecendo ao seguinte esquema geral: </w:t>
      </w:r>
    </w:p>
    <w:p w:rsidR="00182EE0" w:rsidRDefault="00DE753B" w:rsidP="00182EE0">
      <w:r>
        <w:rPr>
          <w:noProof/>
          <w:lang w:eastAsia="pt-BR"/>
        </w:rPr>
        <w:drawing>
          <wp:inline distT="0" distB="0" distL="0" distR="0">
            <wp:extent cx="6115050" cy="4143375"/>
            <wp:effectExtent l="1905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E97" w:rsidRDefault="00473E97" w:rsidP="00473E97">
      <w:pPr>
        <w:autoSpaceDE w:val="0"/>
        <w:autoSpaceDN w:val="0"/>
        <w:adjustRightInd w:val="0"/>
        <w:spacing w:before="120" w:after="0"/>
        <w:ind w:firstLine="708"/>
        <w:jc w:val="both"/>
        <w:rPr>
          <w:rFonts w:cs="CHDHCB+Verdana"/>
          <w:color w:val="000000"/>
          <w:sz w:val="24"/>
          <w:szCs w:val="24"/>
        </w:rPr>
      </w:pPr>
    </w:p>
    <w:p w:rsidR="00473E97" w:rsidRPr="00473E97" w:rsidRDefault="00473E97" w:rsidP="00473E97">
      <w:pPr>
        <w:autoSpaceDE w:val="0"/>
        <w:autoSpaceDN w:val="0"/>
        <w:adjustRightInd w:val="0"/>
        <w:spacing w:before="120" w:after="0"/>
        <w:ind w:firstLine="708"/>
        <w:jc w:val="both"/>
        <w:rPr>
          <w:rFonts w:cs="CHDHCB+Verdana"/>
          <w:color w:val="000000"/>
          <w:sz w:val="24"/>
          <w:szCs w:val="24"/>
        </w:rPr>
      </w:pPr>
      <w:r w:rsidRPr="00473E97">
        <w:rPr>
          <w:rFonts w:cs="CHDHCB+Verdana"/>
          <w:color w:val="000000"/>
          <w:sz w:val="24"/>
          <w:szCs w:val="24"/>
        </w:rPr>
        <w:t xml:space="preserve">As responsabilidades com relação aos serviços portuários são estabelecidas, com detalhes, </w:t>
      </w:r>
      <w:proofErr w:type="gramStart"/>
      <w:r w:rsidRPr="00473E97">
        <w:rPr>
          <w:rFonts w:cs="CHDHCB+Verdana"/>
          <w:color w:val="000000"/>
          <w:sz w:val="24"/>
          <w:szCs w:val="24"/>
        </w:rPr>
        <w:t xml:space="preserve">nas </w:t>
      </w:r>
      <w:r w:rsidRPr="00473E97">
        <w:rPr>
          <w:rFonts w:cs="CHDKIJ+Verdana"/>
          <w:i/>
          <w:iCs/>
          <w:color w:val="000000"/>
          <w:sz w:val="24"/>
          <w:szCs w:val="24"/>
        </w:rPr>
        <w:t>charter</w:t>
      </w:r>
      <w:proofErr w:type="gramEnd"/>
      <w:r w:rsidRPr="00473E97">
        <w:rPr>
          <w:rFonts w:cs="CHDKIJ+Verdana"/>
          <w:i/>
          <w:iCs/>
          <w:color w:val="000000"/>
          <w:sz w:val="24"/>
          <w:szCs w:val="24"/>
        </w:rPr>
        <w:t xml:space="preserve">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parties</w:t>
      </w:r>
      <w:proofErr w:type="spellEnd"/>
      <w:r w:rsidRPr="00473E97">
        <w:rPr>
          <w:rFonts w:cs="CHDHCB+Verdana"/>
          <w:color w:val="000000"/>
          <w:sz w:val="24"/>
          <w:szCs w:val="24"/>
        </w:rPr>
        <w:t xml:space="preserve">, prevalecendo, em geral, a regra de que cabe aos donos das mercadorias ou fretadores do navio a contratação e o pagamento do manuseio a bordo e em terra, tanto no carregamento quanto na descarga do navio, ficando sob a responsabilidade dos armadores os serviços e as despesas de entrada e saída do navio. </w:t>
      </w:r>
    </w:p>
    <w:p w:rsidR="00473E97" w:rsidRPr="00473E97" w:rsidRDefault="00473E97" w:rsidP="00473E97">
      <w:pPr>
        <w:autoSpaceDE w:val="0"/>
        <w:autoSpaceDN w:val="0"/>
        <w:adjustRightInd w:val="0"/>
        <w:spacing w:after="0"/>
        <w:ind w:left="720" w:hanging="360"/>
        <w:jc w:val="both"/>
        <w:rPr>
          <w:rFonts w:cs="CHDHCB+Verdana"/>
          <w:color w:val="000000"/>
          <w:sz w:val="24"/>
          <w:szCs w:val="24"/>
        </w:rPr>
      </w:pPr>
      <w:r w:rsidRPr="00473E97">
        <w:rPr>
          <w:rFonts w:cs="CHDHCB+Verdana"/>
          <w:color w:val="000000"/>
          <w:sz w:val="24"/>
          <w:szCs w:val="24"/>
        </w:rPr>
        <w:t xml:space="preserve">• serviços de linhas regulares ou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liner</w:t>
      </w:r>
      <w:proofErr w:type="spellEnd"/>
      <w:r w:rsidRPr="00473E97">
        <w:rPr>
          <w:rFonts w:cs="CHDKIJ+Verdana"/>
          <w:i/>
          <w:iCs/>
          <w:color w:val="000000"/>
          <w:sz w:val="24"/>
          <w:szCs w:val="24"/>
        </w:rPr>
        <w:t xml:space="preserve">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services</w:t>
      </w:r>
      <w:proofErr w:type="spellEnd"/>
      <w:r w:rsidRPr="00473E97">
        <w:rPr>
          <w:rFonts w:cs="CHDHCB+Verdana"/>
          <w:color w:val="000000"/>
          <w:sz w:val="24"/>
          <w:szCs w:val="24"/>
        </w:rPr>
        <w:t xml:space="preserve">, obedecendo a itinerários, escalas e </w:t>
      </w:r>
      <w:proofErr w:type="spellStart"/>
      <w:r w:rsidRPr="00473E97">
        <w:rPr>
          <w:rFonts w:cs="CHDHCB+Verdana"/>
          <w:color w:val="000000"/>
          <w:sz w:val="24"/>
          <w:szCs w:val="24"/>
        </w:rPr>
        <w:t>freqüências</w:t>
      </w:r>
      <w:proofErr w:type="spellEnd"/>
      <w:r w:rsidRPr="00473E97">
        <w:rPr>
          <w:rFonts w:cs="CHDHCB+Verdana"/>
          <w:color w:val="000000"/>
          <w:sz w:val="24"/>
          <w:szCs w:val="24"/>
        </w:rPr>
        <w:t xml:space="preserve"> determinados, em que as condições e responsabilidades do transporte são estabelecidas em contrato de adesão cujas cláusulas são estipuladas no verso do conhecimento de transporte marítimo ou </w:t>
      </w:r>
      <w:proofErr w:type="spellStart"/>
      <w:proofErr w:type="gramStart"/>
      <w:r w:rsidRPr="00473E97">
        <w:rPr>
          <w:rFonts w:cs="CHDKIJ+Verdana"/>
          <w:i/>
          <w:iCs/>
          <w:color w:val="000000"/>
          <w:sz w:val="24"/>
          <w:szCs w:val="24"/>
        </w:rPr>
        <w:t>bill</w:t>
      </w:r>
      <w:proofErr w:type="spellEnd"/>
      <w:proofErr w:type="gramEnd"/>
      <w:r w:rsidRPr="00473E97">
        <w:rPr>
          <w:rFonts w:cs="CHDKIJ+Verdana"/>
          <w:i/>
          <w:iCs/>
          <w:color w:val="000000"/>
          <w:sz w:val="24"/>
          <w:szCs w:val="24"/>
        </w:rPr>
        <w:t xml:space="preserve">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of</w:t>
      </w:r>
      <w:proofErr w:type="spellEnd"/>
      <w:r w:rsidRPr="00473E97">
        <w:rPr>
          <w:rFonts w:cs="CHDKIJ+Verdana"/>
          <w:i/>
          <w:iCs/>
          <w:color w:val="000000"/>
          <w:sz w:val="24"/>
          <w:szCs w:val="24"/>
        </w:rPr>
        <w:t xml:space="preserve">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lading</w:t>
      </w:r>
      <w:proofErr w:type="spellEnd"/>
      <w:r w:rsidRPr="00473E97">
        <w:rPr>
          <w:rFonts w:cs="CHDHCB+Verdana"/>
          <w:color w:val="000000"/>
          <w:sz w:val="24"/>
          <w:szCs w:val="24"/>
        </w:rPr>
        <w:t xml:space="preserve">. </w:t>
      </w:r>
      <w:proofErr w:type="gramStart"/>
      <w:r w:rsidRPr="00473E97">
        <w:rPr>
          <w:rFonts w:cs="CHDHCB+Verdana"/>
          <w:color w:val="000000"/>
          <w:sz w:val="24"/>
          <w:szCs w:val="24"/>
        </w:rPr>
        <w:t>nos</w:t>
      </w:r>
      <w:proofErr w:type="gramEnd"/>
      <w:r w:rsidRPr="00473E97">
        <w:rPr>
          <w:rFonts w:cs="CHDHCB+Verdana"/>
          <w:color w:val="000000"/>
          <w:sz w:val="24"/>
          <w:szCs w:val="24"/>
        </w:rPr>
        <w:t xml:space="preserve"> chamados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liner</w:t>
      </w:r>
      <w:proofErr w:type="spellEnd"/>
      <w:r w:rsidRPr="00473E97">
        <w:rPr>
          <w:rFonts w:cs="CHDKIJ+Verdana"/>
          <w:i/>
          <w:iCs/>
          <w:color w:val="000000"/>
          <w:sz w:val="24"/>
          <w:szCs w:val="24"/>
        </w:rPr>
        <w:t xml:space="preserve"> </w:t>
      </w:r>
      <w:proofErr w:type="spellStart"/>
      <w:r w:rsidRPr="00473E97">
        <w:rPr>
          <w:rFonts w:cs="CHDKIJ+Verdana"/>
          <w:i/>
          <w:iCs/>
          <w:color w:val="000000"/>
          <w:sz w:val="24"/>
          <w:szCs w:val="24"/>
        </w:rPr>
        <w:t>terms</w:t>
      </w:r>
      <w:proofErr w:type="spellEnd"/>
      <w:r w:rsidRPr="00473E97">
        <w:rPr>
          <w:rFonts w:cs="CHDHCB+Verdana"/>
          <w:color w:val="000000"/>
          <w:sz w:val="24"/>
          <w:szCs w:val="24"/>
        </w:rPr>
        <w:t xml:space="preserve">, os quais estabelecem que os custos de entrada e saída do navio e os preços de movimentação das cargas a bordo dos navios são de responsabilidade dos armadores, sendo os serviços de movimentação em </w:t>
      </w:r>
      <w:r w:rsidRPr="00473E97">
        <w:rPr>
          <w:rFonts w:cs="CHDHCB+Verdana"/>
          <w:color w:val="000000"/>
          <w:sz w:val="24"/>
          <w:szCs w:val="24"/>
        </w:rPr>
        <w:lastRenderedPageBreak/>
        <w:t xml:space="preserve">terra e de armazenagem de responsabilidade dos donos das mercadorias, como mostra o esquema seguinte: </w:t>
      </w:r>
    </w:p>
    <w:p w:rsidR="00473E97" w:rsidRDefault="00DE753B" w:rsidP="00182EE0">
      <w:r>
        <w:rPr>
          <w:noProof/>
          <w:lang w:eastAsia="pt-BR"/>
        </w:rPr>
        <w:drawing>
          <wp:inline distT="0" distB="0" distL="0" distR="0">
            <wp:extent cx="6120765" cy="4525551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2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B16" w:rsidRPr="000D59D7" w:rsidRDefault="00170B16" w:rsidP="000D59D7">
      <w:pPr>
        <w:jc w:val="both"/>
        <w:rPr>
          <w:sz w:val="24"/>
          <w:szCs w:val="24"/>
        </w:rPr>
      </w:pPr>
    </w:p>
    <w:p w:rsidR="000D59D7" w:rsidRDefault="000D59D7" w:rsidP="000D59D7">
      <w:pPr>
        <w:ind w:firstLine="708"/>
        <w:jc w:val="both"/>
        <w:rPr>
          <w:sz w:val="24"/>
          <w:szCs w:val="24"/>
        </w:rPr>
      </w:pPr>
      <w:r w:rsidRPr="000D59D7">
        <w:rPr>
          <w:sz w:val="24"/>
          <w:szCs w:val="24"/>
        </w:rPr>
        <w:t xml:space="preserve">Os serviços de manuseio a bordo estão incluídos nos fretes marítimos, enquanto a capatazia ou manuseio no terminal é cobrada pelo armador ao dono da mercadoria através da THC – Terminal </w:t>
      </w:r>
      <w:proofErr w:type="spellStart"/>
      <w:r w:rsidRPr="000D59D7">
        <w:rPr>
          <w:sz w:val="24"/>
          <w:szCs w:val="24"/>
        </w:rPr>
        <w:t>Handling</w:t>
      </w:r>
      <w:proofErr w:type="spellEnd"/>
      <w:r w:rsidRPr="000D59D7">
        <w:rPr>
          <w:sz w:val="24"/>
          <w:szCs w:val="24"/>
        </w:rPr>
        <w:t xml:space="preserve"> Charge.  </w:t>
      </w: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453FAF" w:rsidRDefault="00453FAF" w:rsidP="000D59D7">
      <w:pPr>
        <w:ind w:firstLine="708"/>
        <w:jc w:val="both"/>
        <w:rPr>
          <w:sz w:val="24"/>
          <w:szCs w:val="24"/>
        </w:rPr>
      </w:pPr>
    </w:p>
    <w:p w:rsidR="0029467C" w:rsidRDefault="0029467C" w:rsidP="0029467C">
      <w:pPr>
        <w:pStyle w:val="PargrafodaLista"/>
        <w:autoSpaceDE w:val="0"/>
        <w:autoSpaceDN w:val="0"/>
        <w:adjustRightInd w:val="0"/>
        <w:spacing w:after="0"/>
        <w:jc w:val="center"/>
        <w:rPr>
          <w:rFonts w:cs="Garamond"/>
          <w:sz w:val="24"/>
          <w:szCs w:val="24"/>
        </w:rPr>
      </w:pPr>
      <w:r>
        <w:rPr>
          <w:rFonts w:cs="Garamond"/>
          <w:sz w:val="24"/>
          <w:szCs w:val="24"/>
        </w:rPr>
        <w:lastRenderedPageBreak/>
        <w:t>GLOSSÁRIO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 xml:space="preserve">Operação portuária: movimentação e/ou armazenagem de mercadorias destinadas ou provenientes de transporte </w:t>
      </w:r>
      <w:proofErr w:type="spellStart"/>
      <w:r w:rsidRPr="00453FAF">
        <w:rPr>
          <w:rFonts w:cs="Garamond"/>
          <w:sz w:val="24"/>
          <w:szCs w:val="24"/>
        </w:rPr>
        <w:t>aquaviário</w:t>
      </w:r>
      <w:proofErr w:type="spellEnd"/>
      <w:r w:rsidRPr="00453FAF">
        <w:rPr>
          <w:rFonts w:cs="Garamond"/>
          <w:sz w:val="24"/>
          <w:szCs w:val="24"/>
        </w:rPr>
        <w:t>, realizada no porto organizado por operador portuário.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Mercadoria: todo bem destinado ao comércio.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Ancoradouro: local onde a embarcação lança âncora. Também chamado fundeadouro. É o local previamente aprovado e regulamentado pela autoridade marítima.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Docas: parte de um porto de mar ladeada de muros ou cais, em que as embarcações tomam ou deixam carga.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Cais: plataforma em parte da margem de um rio ou porto de mar em que atracam os navios e se faz o embarque ou desembarque de pessoas ou mercadorias.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 xml:space="preserve">Pontes e Píer de Atracação: Ponte: construção erigida sobre o mar servindo à ligação com um cais avançado, a fim de permitir a </w:t>
      </w:r>
      <w:proofErr w:type="spellStart"/>
      <w:r w:rsidRPr="00453FAF">
        <w:rPr>
          <w:rFonts w:cs="Garamond"/>
          <w:sz w:val="24"/>
          <w:szCs w:val="24"/>
        </w:rPr>
        <w:t>acostagem</w:t>
      </w:r>
      <w:proofErr w:type="spellEnd"/>
      <w:r w:rsidRPr="00453FAF">
        <w:rPr>
          <w:rFonts w:cs="Garamond"/>
          <w:sz w:val="24"/>
          <w:szCs w:val="24"/>
        </w:rPr>
        <w:t xml:space="preserve"> de embarcações para carga ou descarga e a passagem de pessoas e veículos; Píer: parte do cais que avança sobre o mar em linha reta ou em L; Atracação: operação de fixação do navio ao cais.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proofErr w:type="spellStart"/>
      <w:r w:rsidRPr="00453FAF">
        <w:rPr>
          <w:rFonts w:cs="Garamond"/>
          <w:sz w:val="24"/>
          <w:szCs w:val="24"/>
        </w:rPr>
        <w:t>Acostagem</w:t>
      </w:r>
      <w:proofErr w:type="spellEnd"/>
      <w:r w:rsidRPr="00453FAF">
        <w:rPr>
          <w:rFonts w:cs="Garamond"/>
          <w:sz w:val="24"/>
          <w:szCs w:val="24"/>
        </w:rPr>
        <w:t>: ato de acostar um navio (aproximar, arrimar, encostar, pôr junto de: uma lancha acostou ao navio).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Guias-correntes: estrutura destinada a desviar a corrente de um rio ou de um estuário, de modo que provoque o aprofundamento do canal pelo aumento da força da corrente.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Quebra-mares: construção que recebe e rechaça o ímpeto das ondas ou das correntes, defendendo as embarcações que se recolhem num porto, baía ou outro ponto da costa. O quebra-mar se diferencia do molhe por não possuir ligação com a terra, enquanto que este sempre parte de um ponto em terra.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>Eclusas: repartimento em rio ou canal, com portas em cada extremidade, usado para elevar ou descer embarcações de um nível de água a outro, a fim de facilitar-lhes ou mesmo possibilitar-lhes o acesso a determinados lugares.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 xml:space="preserve">Canal: ou canal de acesso, é o que permite o tráfego das embarcações desde a barra (local que demarca a entrada do porto e a partir de onde se torna necessária uma adequada condição de sinalização) até as instalações de </w:t>
      </w:r>
      <w:proofErr w:type="spellStart"/>
      <w:r w:rsidRPr="00453FAF">
        <w:rPr>
          <w:rFonts w:cs="Garamond"/>
          <w:sz w:val="24"/>
          <w:szCs w:val="24"/>
        </w:rPr>
        <w:t>acostagem</w:t>
      </w:r>
      <w:proofErr w:type="spellEnd"/>
      <w:r w:rsidRPr="00453FAF">
        <w:rPr>
          <w:rFonts w:cs="Garamond"/>
          <w:sz w:val="24"/>
          <w:szCs w:val="24"/>
        </w:rPr>
        <w:t xml:space="preserve"> e vice-versa.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Garamond"/>
          <w:sz w:val="24"/>
          <w:szCs w:val="24"/>
        </w:rPr>
      </w:pPr>
      <w:r w:rsidRPr="00453FAF">
        <w:rPr>
          <w:rFonts w:cs="Garamond"/>
          <w:sz w:val="24"/>
          <w:szCs w:val="24"/>
        </w:rPr>
        <w:t xml:space="preserve">Bacia de evolução: área fronteiriça às instalações de </w:t>
      </w:r>
      <w:proofErr w:type="spellStart"/>
      <w:r w:rsidRPr="00453FAF">
        <w:rPr>
          <w:rFonts w:cs="Garamond"/>
          <w:sz w:val="24"/>
          <w:szCs w:val="24"/>
        </w:rPr>
        <w:t>acostagem</w:t>
      </w:r>
      <w:proofErr w:type="spellEnd"/>
      <w:r w:rsidRPr="00453FAF">
        <w:rPr>
          <w:rFonts w:cs="Garamond"/>
          <w:sz w:val="24"/>
          <w:szCs w:val="24"/>
        </w:rPr>
        <w:t>, reservada para as evoluções necessárias às operações de atracação e desatracação dos navios no porto.</w:t>
      </w:r>
    </w:p>
    <w:p w:rsidR="00453FAF" w:rsidRPr="00453FAF" w:rsidRDefault="00453FAF" w:rsidP="00453FAF">
      <w:pPr>
        <w:pStyle w:val="PargrafodaLista"/>
        <w:numPr>
          <w:ilvl w:val="0"/>
          <w:numId w:val="10"/>
        </w:numPr>
        <w:jc w:val="both"/>
        <w:rPr>
          <w:sz w:val="24"/>
          <w:szCs w:val="24"/>
        </w:rPr>
      </w:pPr>
      <w:r w:rsidRPr="00453FAF">
        <w:rPr>
          <w:rFonts w:cs="Garamond"/>
          <w:sz w:val="24"/>
          <w:szCs w:val="24"/>
        </w:rPr>
        <w:t>Área de fundeio: o mesmo que ancoradouro ou fundeadouro.</w:t>
      </w:r>
    </w:p>
    <w:p w:rsidR="00453FAF" w:rsidRPr="000D59D7" w:rsidRDefault="00453FAF" w:rsidP="000D59D7">
      <w:pPr>
        <w:ind w:firstLine="708"/>
        <w:jc w:val="both"/>
        <w:rPr>
          <w:sz w:val="24"/>
          <w:szCs w:val="24"/>
        </w:rPr>
      </w:pPr>
    </w:p>
    <w:sectPr w:rsidR="00453FAF" w:rsidRPr="000D59D7" w:rsidSect="002E1DC4">
      <w:footerReference w:type="default" r:id="rId14"/>
      <w:pgSz w:w="11906" w:h="16838"/>
      <w:pgMar w:top="1276" w:right="1133" w:bottom="851" w:left="1134" w:header="708" w:footer="397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8E8" w:rsidRDefault="00EF68E8" w:rsidP="00DA0219">
      <w:pPr>
        <w:spacing w:after="0" w:line="240" w:lineRule="auto"/>
      </w:pPr>
      <w:r>
        <w:separator/>
      </w:r>
    </w:p>
  </w:endnote>
  <w:endnote w:type="continuationSeparator" w:id="0">
    <w:p w:rsidR="00EF68E8" w:rsidRDefault="00EF68E8" w:rsidP="00DA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DKAI+Arial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HDHCB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DIKO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DKIJ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 w:themeColor="accent4"/>
      </w:tblBorders>
      <w:tblLook w:val="04A0"/>
    </w:tblPr>
    <w:tblGrid>
      <w:gridCol w:w="6898"/>
      <w:gridCol w:w="2957"/>
    </w:tblGrid>
    <w:tr w:rsidR="00DA0219">
      <w:trPr>
        <w:trHeight w:val="360"/>
      </w:trPr>
      <w:tc>
        <w:tcPr>
          <w:tcW w:w="3500" w:type="pct"/>
        </w:tcPr>
        <w:p w:rsidR="00DA0219" w:rsidRDefault="00DA0219">
          <w:pPr>
            <w:pStyle w:val="Rodap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DA0219" w:rsidRDefault="00451E26">
          <w:pPr>
            <w:pStyle w:val="Rodap"/>
            <w:jc w:val="right"/>
            <w:rPr>
              <w:color w:val="FFFFFF" w:themeColor="background1"/>
            </w:rPr>
          </w:pPr>
          <w:fldSimple w:instr=" PAGE    \* MERGEFORMAT ">
            <w:r w:rsidR="0029467C" w:rsidRPr="0029467C">
              <w:rPr>
                <w:noProof/>
                <w:color w:val="FFFFFF" w:themeColor="background1"/>
              </w:rPr>
              <w:t>22</w:t>
            </w:r>
          </w:fldSimple>
        </w:p>
      </w:tc>
    </w:tr>
  </w:tbl>
  <w:p w:rsidR="00DA0219" w:rsidRDefault="00DA021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8E8" w:rsidRDefault="00EF68E8" w:rsidP="00DA0219">
      <w:pPr>
        <w:spacing w:after="0" w:line="240" w:lineRule="auto"/>
      </w:pPr>
      <w:r>
        <w:separator/>
      </w:r>
    </w:p>
  </w:footnote>
  <w:footnote w:type="continuationSeparator" w:id="0">
    <w:p w:rsidR="00EF68E8" w:rsidRDefault="00EF68E8" w:rsidP="00DA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7EF5"/>
    <w:multiLevelType w:val="hybridMultilevel"/>
    <w:tmpl w:val="815E8C28"/>
    <w:lvl w:ilvl="0" w:tplc="0CAEAF96">
      <w:start w:val="1"/>
      <w:numFmt w:val="lowerLetter"/>
      <w:lvlText w:val="%1)"/>
      <w:lvlJc w:val="left"/>
      <w:pPr>
        <w:ind w:left="720" w:hanging="360"/>
      </w:pPr>
      <w:rPr>
        <w:rFonts w:cs="Courier New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82328"/>
    <w:multiLevelType w:val="hybridMultilevel"/>
    <w:tmpl w:val="08C6F2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01B73"/>
    <w:multiLevelType w:val="hybridMultilevel"/>
    <w:tmpl w:val="EB220D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25C6800"/>
    <w:multiLevelType w:val="hybridMultilevel"/>
    <w:tmpl w:val="F7F4D92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386101"/>
    <w:multiLevelType w:val="hybridMultilevel"/>
    <w:tmpl w:val="37342F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6A42255"/>
    <w:multiLevelType w:val="hybridMultilevel"/>
    <w:tmpl w:val="83FE0FB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4C0"/>
    <w:multiLevelType w:val="hybridMultilevel"/>
    <w:tmpl w:val="993CF9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E23C3"/>
    <w:multiLevelType w:val="hybridMultilevel"/>
    <w:tmpl w:val="4AAE53F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DD009AF"/>
    <w:multiLevelType w:val="hybridMultilevel"/>
    <w:tmpl w:val="A2BEC11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E6304"/>
    <w:multiLevelType w:val="hybridMultilevel"/>
    <w:tmpl w:val="BE9CE5F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7E4"/>
    <w:rsid w:val="0003306C"/>
    <w:rsid w:val="00035218"/>
    <w:rsid w:val="000465D9"/>
    <w:rsid w:val="00090597"/>
    <w:rsid w:val="000D59D7"/>
    <w:rsid w:val="000D5DBD"/>
    <w:rsid w:val="000E3CC7"/>
    <w:rsid w:val="00101FC8"/>
    <w:rsid w:val="001375E8"/>
    <w:rsid w:val="00140854"/>
    <w:rsid w:val="00141D4B"/>
    <w:rsid w:val="00144901"/>
    <w:rsid w:val="00164615"/>
    <w:rsid w:val="00164969"/>
    <w:rsid w:val="00170B16"/>
    <w:rsid w:val="00174A39"/>
    <w:rsid w:val="00182EE0"/>
    <w:rsid w:val="00194E5A"/>
    <w:rsid w:val="001A13E3"/>
    <w:rsid w:val="001A606D"/>
    <w:rsid w:val="00203E53"/>
    <w:rsid w:val="00212A59"/>
    <w:rsid w:val="00240F22"/>
    <w:rsid w:val="00253962"/>
    <w:rsid w:val="00270FA8"/>
    <w:rsid w:val="0029467C"/>
    <w:rsid w:val="002C4BC1"/>
    <w:rsid w:val="002E1DC4"/>
    <w:rsid w:val="002F480B"/>
    <w:rsid w:val="00320B3A"/>
    <w:rsid w:val="00352C18"/>
    <w:rsid w:val="0035475E"/>
    <w:rsid w:val="003616B4"/>
    <w:rsid w:val="00374491"/>
    <w:rsid w:val="003C652A"/>
    <w:rsid w:val="003D3F5B"/>
    <w:rsid w:val="00424D7D"/>
    <w:rsid w:val="00451E26"/>
    <w:rsid w:val="00452026"/>
    <w:rsid w:val="00453FAF"/>
    <w:rsid w:val="00462124"/>
    <w:rsid w:val="00473E97"/>
    <w:rsid w:val="0048381E"/>
    <w:rsid w:val="0048445F"/>
    <w:rsid w:val="004A33CF"/>
    <w:rsid w:val="004B387C"/>
    <w:rsid w:val="004C23F0"/>
    <w:rsid w:val="004C71FA"/>
    <w:rsid w:val="004D2917"/>
    <w:rsid w:val="004D32EE"/>
    <w:rsid w:val="00504047"/>
    <w:rsid w:val="005078A5"/>
    <w:rsid w:val="00546B07"/>
    <w:rsid w:val="00547686"/>
    <w:rsid w:val="00580480"/>
    <w:rsid w:val="005D6669"/>
    <w:rsid w:val="005E4F6F"/>
    <w:rsid w:val="00602D4C"/>
    <w:rsid w:val="006520F7"/>
    <w:rsid w:val="00655112"/>
    <w:rsid w:val="00683C23"/>
    <w:rsid w:val="006D7A82"/>
    <w:rsid w:val="006F0F6C"/>
    <w:rsid w:val="00706901"/>
    <w:rsid w:val="007219A1"/>
    <w:rsid w:val="00724CAB"/>
    <w:rsid w:val="00732611"/>
    <w:rsid w:val="0075108D"/>
    <w:rsid w:val="00784908"/>
    <w:rsid w:val="007A142A"/>
    <w:rsid w:val="007B49E0"/>
    <w:rsid w:val="007F2781"/>
    <w:rsid w:val="00822D72"/>
    <w:rsid w:val="008641A5"/>
    <w:rsid w:val="008B61AB"/>
    <w:rsid w:val="00933E1F"/>
    <w:rsid w:val="009379BF"/>
    <w:rsid w:val="00960031"/>
    <w:rsid w:val="009604A0"/>
    <w:rsid w:val="0096241E"/>
    <w:rsid w:val="009804F5"/>
    <w:rsid w:val="009A0C48"/>
    <w:rsid w:val="009B3672"/>
    <w:rsid w:val="009C5871"/>
    <w:rsid w:val="00A07860"/>
    <w:rsid w:val="00A07A35"/>
    <w:rsid w:val="00A1600B"/>
    <w:rsid w:val="00A67C7A"/>
    <w:rsid w:val="00A86F89"/>
    <w:rsid w:val="00AA26C4"/>
    <w:rsid w:val="00AC578B"/>
    <w:rsid w:val="00AE4BC8"/>
    <w:rsid w:val="00AF79A3"/>
    <w:rsid w:val="00B16B2D"/>
    <w:rsid w:val="00B331B1"/>
    <w:rsid w:val="00B36B51"/>
    <w:rsid w:val="00BA5DAC"/>
    <w:rsid w:val="00BC0904"/>
    <w:rsid w:val="00BD5C8E"/>
    <w:rsid w:val="00BF0948"/>
    <w:rsid w:val="00C336B4"/>
    <w:rsid w:val="00C62AD6"/>
    <w:rsid w:val="00C65155"/>
    <w:rsid w:val="00C6704E"/>
    <w:rsid w:val="00C809D0"/>
    <w:rsid w:val="00D10F89"/>
    <w:rsid w:val="00D16057"/>
    <w:rsid w:val="00D55CD1"/>
    <w:rsid w:val="00DA0219"/>
    <w:rsid w:val="00DE753B"/>
    <w:rsid w:val="00DF67E2"/>
    <w:rsid w:val="00E061E3"/>
    <w:rsid w:val="00E526BD"/>
    <w:rsid w:val="00E53107"/>
    <w:rsid w:val="00E559EB"/>
    <w:rsid w:val="00E74053"/>
    <w:rsid w:val="00E815FE"/>
    <w:rsid w:val="00EE2C1F"/>
    <w:rsid w:val="00EF68E8"/>
    <w:rsid w:val="00F70728"/>
    <w:rsid w:val="00FB746D"/>
    <w:rsid w:val="00FD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46D"/>
  </w:style>
  <w:style w:type="paragraph" w:styleId="Ttulo1">
    <w:name w:val="heading 1"/>
    <w:basedOn w:val="Normal"/>
    <w:next w:val="Normal"/>
    <w:link w:val="Ttulo1Char"/>
    <w:uiPriority w:val="9"/>
    <w:qFormat/>
    <w:rsid w:val="00C651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539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D57E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DA0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A0219"/>
  </w:style>
  <w:style w:type="paragraph" w:styleId="Rodap">
    <w:name w:val="footer"/>
    <w:basedOn w:val="Normal"/>
    <w:link w:val="RodapChar"/>
    <w:uiPriority w:val="99"/>
    <w:unhideWhenUsed/>
    <w:rsid w:val="00DA0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0219"/>
  </w:style>
  <w:style w:type="character" w:customStyle="1" w:styleId="Ttulo1Char">
    <w:name w:val="Título 1 Char"/>
    <w:basedOn w:val="Fontepargpadro"/>
    <w:link w:val="Ttulo1"/>
    <w:uiPriority w:val="9"/>
    <w:rsid w:val="00C651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2539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53962"/>
    <w:pPr>
      <w:autoSpaceDE w:val="0"/>
      <w:autoSpaceDN w:val="0"/>
      <w:adjustRightInd w:val="0"/>
      <w:spacing w:after="0" w:line="240" w:lineRule="auto"/>
    </w:pPr>
    <w:rPr>
      <w:rFonts w:ascii="CHDKAI+Arial,BoldItalic" w:hAnsi="CHDKAI+Arial,BoldItalic" w:cs="CHDKAI+Arial,BoldItalic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108D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C670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C67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22</Pages>
  <Words>7833</Words>
  <Characters>42304</Characters>
  <Application>Microsoft Office Word</Application>
  <DocSecurity>0</DocSecurity>
  <Lines>352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121</cp:revision>
  <dcterms:created xsi:type="dcterms:W3CDTF">2014-03-05T01:35:00Z</dcterms:created>
  <dcterms:modified xsi:type="dcterms:W3CDTF">2014-03-05T18:56:00Z</dcterms:modified>
</cp:coreProperties>
</file>